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EF1D" w14:textId="77777777" w:rsidR="009948A0" w:rsidRPr="009948A0" w:rsidRDefault="00563D48" w:rsidP="009948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cs="Angsana New"/>
          <w:noProof/>
        </w:rPr>
        <w:drawing>
          <wp:inline distT="0" distB="0" distL="0" distR="0" wp14:anchorId="68936E70" wp14:editId="7B00A2B7">
            <wp:extent cx="1085850" cy="1085850"/>
            <wp:effectExtent l="0" t="0" r="0" b="0"/>
            <wp:docPr id="5" name="Picture 5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453">
        <w:rPr>
          <w:rFonts w:cs="Angsana New"/>
          <w:cs/>
        </w:rPr>
        <w:br/>
      </w:r>
      <w:r w:rsidR="009948A0" w:rsidRPr="009948A0">
        <w:rPr>
          <w:rFonts w:ascii="TH SarabunPSK" w:hAnsi="TH SarabunPSK" w:cs="TH SarabunPSK"/>
          <w:b/>
          <w:bCs/>
          <w:sz w:val="36"/>
          <w:szCs w:val="36"/>
        </w:rPr>
        <w:t>TQF 3</w:t>
      </w:r>
    </w:p>
    <w:p w14:paraId="2A7DE947" w14:textId="0D7172B3" w:rsidR="009948A0" w:rsidRPr="009948A0" w:rsidRDefault="005C014E" w:rsidP="009948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</w:t>
      </w:r>
      <w:r w:rsidR="009948A0" w:rsidRPr="009948A0">
        <w:rPr>
          <w:rFonts w:ascii="TH SarabunPSK" w:hAnsi="TH SarabunPSK" w:cs="TH SarabunPSK"/>
          <w:b/>
          <w:bCs/>
          <w:sz w:val="36"/>
          <w:szCs w:val="36"/>
        </w:rPr>
        <w:t>ourse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61B33">
        <w:rPr>
          <w:rFonts w:ascii="TH SarabunPSK" w:hAnsi="TH SarabunPSK" w:cs="TH SarabunPSK"/>
          <w:b/>
          <w:bCs/>
          <w:sz w:val="36"/>
          <w:szCs w:val="36"/>
        </w:rPr>
        <w:t>Syllabus</w:t>
      </w:r>
    </w:p>
    <w:p w14:paraId="7DDDD9E4" w14:textId="546BBF07" w:rsidR="00563D48" w:rsidRPr="009948A0" w:rsidRDefault="005C014E" w:rsidP="009948A0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Ex</w:t>
      </w:r>
      <w:r w:rsidR="00C63926">
        <w:rPr>
          <w:rFonts w:ascii="TH SarabunPSK" w:hAnsi="TH SarabunPSK" w:cs="TH SarabunPSK"/>
          <w:b/>
          <w:bCs/>
          <w:color w:val="FF0000"/>
          <w:sz w:val="36"/>
          <w:szCs w:val="36"/>
        </w:rPr>
        <w:t>.</w:t>
      </w:r>
      <w:r w:rsidR="009948A0" w:rsidRPr="009948A0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1071111 Nursing 1 (Nursing I)</w:t>
      </w:r>
      <w:r w:rsidR="00563D48" w:rsidRPr="009948A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br/>
      </w:r>
    </w:p>
    <w:p w14:paraId="42FD0CB2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DCCEBA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4643B7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8D70D5" w14:textId="77777777" w:rsidR="00244BDB" w:rsidRPr="009E7453" w:rsidRDefault="00244BDB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A0716A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2BB03F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53854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1EC761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D3BE69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3CAAD2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720A9E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F32FAB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789E7F" w14:textId="21854C49" w:rsidR="00563D48" w:rsidRDefault="00563D48" w:rsidP="00563D48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Hlk140137708"/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Faculty of Nursing</w:t>
      </w:r>
      <w:r w:rsidR="009948A0">
        <w:rPr>
          <w:rFonts w:ascii="TH SarabunPSK" w:hAnsi="TH SarabunPSK" w:cs="TH SarabunPSK"/>
          <w:b/>
          <w:bCs/>
          <w:sz w:val="36"/>
          <w:szCs w:val="36"/>
        </w:rPr>
        <w:t>,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 Burapha University</w:t>
      </w:r>
      <w:r w:rsidRPr="009E7453">
        <w:rPr>
          <w:rFonts w:ascii="TH SarabunPSK" w:hAnsi="TH SarabunPSK" w:cs="TH SarabunPSK"/>
          <w:b/>
          <w:bCs/>
          <w:sz w:val="36"/>
          <w:szCs w:val="36"/>
        </w:rPr>
        <w:br/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Bachelor of Nursing Program </w:t>
      </w:r>
      <w:r w:rsidRPr="009E7453">
        <w:rPr>
          <w:rFonts w:ascii="TH SarabunPSK" w:hAnsi="TH SarabunPSK" w:cs="TH SarabunPSK"/>
          <w:b/>
          <w:bCs/>
          <w:sz w:val="36"/>
          <w:szCs w:val="36"/>
        </w:rPr>
        <w:br/>
      </w:r>
      <w:r w:rsidRPr="009E7453">
        <w:rPr>
          <w:rFonts w:ascii="TH SarabunPSK" w:hAnsi="TH SarabunPSK" w:cs="TH SarabunPSK"/>
          <w:b/>
          <w:bCs/>
          <w:color w:val="FF0000"/>
          <w:sz w:val="36"/>
          <w:szCs w:val="36"/>
        </w:rPr>
        <w:t>Semester No. .....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 Academic Year</w:t>
      </w:r>
      <w:r w:rsidR="005C014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C014E" w:rsidRPr="005C014E">
        <w:rPr>
          <w:rFonts w:ascii="TH SarabunPSK" w:hAnsi="TH SarabunPSK" w:cs="TH SarabunPSK"/>
          <w:b/>
          <w:bCs/>
          <w:color w:val="FF0000"/>
          <w:sz w:val="36"/>
          <w:szCs w:val="36"/>
        </w:rPr>
        <w:t>2023</w:t>
      </w:r>
    </w:p>
    <w:bookmarkEnd w:id="0"/>
    <w:p w14:paraId="11CC5401" w14:textId="66BF68C7" w:rsidR="005C014E" w:rsidRDefault="005C014E" w:rsidP="00563D48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8237FE5" w14:textId="77777777" w:rsidR="005C014E" w:rsidRPr="005C014E" w:rsidRDefault="005C014E" w:rsidP="00563D48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41652CDA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Course Details</w:t>
      </w:r>
    </w:p>
    <w:p w14:paraId="6176824E" w14:textId="77E30249" w:rsidR="00563D48" w:rsidRPr="009E7453" w:rsidRDefault="00563D48" w:rsidP="00563D48">
      <w:pPr>
        <w:rPr>
          <w:rFonts w:ascii="TH SarabunPSK" w:hAnsi="TH SarabunPSK" w:cs="TH SarabunPSK"/>
          <w:color w:val="FF0000"/>
          <w:sz w:val="32"/>
          <w:szCs w:val="32"/>
        </w:rPr>
      </w:pPr>
      <w:bookmarkStart w:id="1" w:name="_Hlk140137755"/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 xml:space="preserve">Name of Education Institution </w:t>
      </w:r>
      <w:r w:rsidR="009948A0">
        <w:rPr>
          <w:rFonts w:ascii="TH SarabunPSK" w:hAnsi="TH SarabunPSK" w:cs="TH SarabunPSK"/>
          <w:sz w:val="32"/>
          <w:szCs w:val="32"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  <w:cs/>
        </w:rPr>
        <w:t>Burapha University</w:t>
      </w:r>
      <w:r w:rsidRPr="009E7453">
        <w:rPr>
          <w:rFonts w:ascii="TH SarabunPSK" w:hAnsi="TH SarabunPSK" w:cs="TH SarabunPSK"/>
          <w:sz w:val="32"/>
          <w:szCs w:val="32"/>
        </w:rPr>
        <w:br/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Campus/Faculty/Department</w:t>
      </w:r>
      <w:r w:rsidR="00244E0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Faculty of Nursing </w:t>
      </w:r>
    </w:p>
    <w:bookmarkEnd w:id="1"/>
    <w:p w14:paraId="1A71E5BF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Section 1 Course Information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cr/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563D48" w:rsidRPr="009E7453" w14:paraId="4E4C9351" w14:textId="77777777" w:rsidTr="003E6ED5">
        <w:tc>
          <w:tcPr>
            <w:tcW w:w="9900" w:type="dxa"/>
          </w:tcPr>
          <w:p w14:paraId="1E878A15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Course code and name   </w:t>
            </w:r>
          </w:p>
          <w:p w14:paraId="50C91C39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1071111 Nursing 1 (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>Nursing I)</w:t>
            </w:r>
          </w:p>
        </w:tc>
      </w:tr>
      <w:tr w:rsidR="00563D48" w:rsidRPr="009E7453" w14:paraId="5B4AB4C0" w14:textId="77777777" w:rsidTr="003E6ED5">
        <w:tc>
          <w:tcPr>
            <w:tcW w:w="9900" w:type="dxa"/>
          </w:tcPr>
          <w:p w14:paraId="6ABC77BE" w14:textId="24B070AE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Number of credits    </w:t>
            </w:r>
            <w:r w:rsidRPr="009948A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  </w:t>
            </w:r>
            <w:r w:rsidR="009948A0" w:rsidRPr="009948A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  <w:r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="009948A0"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>0</w:t>
            </w:r>
            <w:r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9948A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="009948A0"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Pr="009948A0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563D48" w:rsidRPr="009E7453" w14:paraId="56544227" w14:textId="77777777" w:rsidTr="003E6ED5">
        <w:tc>
          <w:tcPr>
            <w:tcW w:w="9900" w:type="dxa"/>
          </w:tcPr>
          <w:p w14:paraId="6D4CE226" w14:textId="476303C0" w:rsidR="005C014E" w:rsidRPr="000B5CA2" w:rsidRDefault="00244E04" w:rsidP="005C014E">
            <w:pPr>
              <w:pStyle w:val="Heading7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9948A0" w:rsidRPr="000B5C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="005C014E" w:rsidRPr="000B5C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urriculum </w:t>
            </w:r>
            <w:r w:rsidR="00563D48" w:rsidRPr="000B5C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and </w:t>
            </w:r>
            <w:r w:rsidR="005C014E" w:rsidRPr="000B5CA2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Course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type</w:t>
            </w:r>
          </w:p>
          <w:p w14:paraId="4021F18C" w14:textId="77777777" w:rsidR="00563D48" w:rsidRPr="000B5CA2" w:rsidRDefault="005C014E" w:rsidP="000B5CA2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5C014E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563D48"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  <w:proofErr w:type="spellStart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Bachelor</w:t>
            </w:r>
            <w:proofErr w:type="spellEnd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of </w:t>
            </w:r>
            <w:proofErr w:type="spellStart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Nursing</w:t>
            </w:r>
            <w:proofErr w:type="spellEnd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Program</w:t>
            </w:r>
            <w:proofErr w:type="spellEnd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</w:t>
            </w:r>
            <w:proofErr w:type="spellStart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Revised</w:t>
            </w:r>
            <w:proofErr w:type="spellEnd"/>
            <w:r w:rsidR="00563D48"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B.E. 2564)</w:t>
            </w:r>
          </w:p>
          <w:p w14:paraId="7CC73E6B" w14:textId="4E491658" w:rsidR="000B5CA2" w:rsidRDefault="000B5CA2" w:rsidP="000B5CA2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</w:pP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lang w:val="en-AU"/>
              </w:rPr>
              <w:t xml:space="preserve">          General education/core course</w:t>
            </w:r>
            <w:r w:rsidR="00244E04"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  <w:t>/ specific professional course</w:t>
            </w:r>
          </w:p>
          <w:p w14:paraId="47BDC5A6" w14:textId="62A55BFF" w:rsidR="000B5CA2" w:rsidRPr="000B5CA2" w:rsidRDefault="000B5CA2" w:rsidP="000B5CA2">
            <w:pPr>
              <w:rPr>
                <w:cs/>
                <w:lang w:val="en-AU"/>
              </w:rPr>
            </w:pPr>
          </w:p>
        </w:tc>
      </w:tr>
      <w:tr w:rsidR="00563D48" w:rsidRPr="009E7453" w14:paraId="00410312" w14:textId="77777777" w:rsidTr="003E6ED5">
        <w:tc>
          <w:tcPr>
            <w:tcW w:w="9900" w:type="dxa"/>
          </w:tcPr>
          <w:p w14:paraId="797AABA1" w14:textId="77777777" w:rsidR="00563D48" w:rsidRPr="009E7453" w:rsidRDefault="00563D48" w:rsidP="003E6ED5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Course Description </w:t>
            </w:r>
          </w:p>
          <w:p w14:paraId="72173B0B" w14:textId="77777777" w:rsidR="00563D48" w:rsidRPr="009E7453" w:rsidRDefault="00563D48" w:rsidP="003E6ED5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3D48" w:rsidRPr="009E7453" w14:paraId="0B9D0C3E" w14:textId="77777777" w:rsidTr="003E6ED5">
        <w:tc>
          <w:tcPr>
            <w:tcW w:w="9900" w:type="dxa"/>
          </w:tcPr>
          <w:p w14:paraId="591F7692" w14:textId="77777777" w:rsidR="00563D48" w:rsidRPr="009E7453" w:rsidRDefault="00563D48" w:rsidP="003E6ED5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Course Objectives</w:t>
            </w:r>
          </w:p>
          <w:p w14:paraId="27149F40" w14:textId="77777777" w:rsidR="00563D48" w:rsidRPr="009E7453" w:rsidRDefault="00563D48" w:rsidP="003E6ED5">
            <w:pPr>
              <w:pStyle w:val="Heading7"/>
              <w:spacing w:before="0" w:after="0" w:line="276" w:lineRule="auto"/>
              <w:outlineLvl w:val="6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E7453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  <w:p w14:paraId="5D2E24CD" w14:textId="77777777" w:rsidR="00563D48" w:rsidRPr="009E7453" w:rsidRDefault="00563D48" w:rsidP="003E6ED5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2)</w:t>
            </w:r>
          </w:p>
          <w:p w14:paraId="4E46C269" w14:textId="77777777" w:rsidR="00563D48" w:rsidRPr="009E7453" w:rsidRDefault="00563D48" w:rsidP="003E6ED5">
            <w:pPr>
              <w:rPr>
                <w:cs/>
                <w:lang w:val="en-AU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3)</w:t>
            </w:r>
          </w:p>
        </w:tc>
      </w:tr>
      <w:tr w:rsidR="00563D48" w:rsidRPr="009E7453" w14:paraId="76B17AEB" w14:textId="77777777" w:rsidTr="003E6ED5">
        <w:tc>
          <w:tcPr>
            <w:tcW w:w="9900" w:type="dxa"/>
          </w:tcPr>
          <w:p w14:paraId="22EB4EB0" w14:textId="78F14E0C" w:rsidR="00563D48" w:rsidRPr="00E722C3" w:rsidRDefault="00563D48" w:rsidP="003E6ED5">
            <w:pPr>
              <w:pStyle w:val="Heading7"/>
              <w:spacing w:before="0" w:after="0"/>
              <w:outlineLvl w:val="6"/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Instructor in charge of the course/instructor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0C1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Teacher in charge of the course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>Chair</w:t>
            </w:r>
            <w:proofErr w:type="spellEnd"/>
            <w:r w:rsidR="00343D0A">
              <w:rPr>
                <w:rFonts w:ascii="TH SarabunPSK" w:hAnsi="TH SarabunPSK" w:cs="TH SarabunPSK"/>
                <w:sz w:val="32"/>
                <w:szCs w:val="32"/>
              </w:rPr>
              <w:t>man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 xml:space="preserve">Email address: </w:t>
            </w:r>
            <w:hyperlink r:id="rId5" w:history="1">
              <w:r w:rsidRPr="00E722C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  <w:r w:rsidRPr="00E722C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E722C3">
              <w:rPr>
                <w:rFonts w:ascii="TH SarabunPSK" w:hAnsi="TH SarabunPSK" w:cs="TH SarabunPSK" w:hint="cs"/>
                <w:sz w:val="32"/>
                <w:szCs w:val="32"/>
                <w:cs/>
              </w:rPr>
              <w:t>Committee</w:t>
            </w:r>
            <w:proofErr w:type="spellEnd"/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 xml:space="preserve">Email address: </w:t>
            </w:r>
            <w:hyperlink r:id="rId6" w:history="1">
              <w:r w:rsidRPr="00E722C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  <w:r w:rsidRPr="00E722C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E722C3">
              <w:rPr>
                <w:rFonts w:ascii="TH SarabunPSK" w:hAnsi="TH SarabunPSK" w:cs="TH SarabunPSK" w:hint="cs"/>
                <w:sz w:val="32"/>
                <w:szCs w:val="32"/>
                <w:cs/>
              </w:rPr>
              <w:t>Secretary</w:t>
            </w:r>
            <w:proofErr w:type="spellEnd"/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Email address: ...........................@buu.ac.th</w:t>
            </w:r>
          </w:p>
          <w:p w14:paraId="38367733" w14:textId="77777777" w:rsidR="00563D48" w:rsidRPr="009E745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E722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6.2 </w:t>
            </w:r>
            <w:r w:rsidRPr="00E722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Instructors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  <w:t>Email address: ...........................@buu.ac.th</w:t>
            </w:r>
          </w:p>
          <w:p w14:paraId="1C87C163" w14:textId="77777777" w:rsidR="00563D48" w:rsidRPr="00E722C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 xml:space="preserve">Email 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 xml:space="preserve">address: </w:t>
            </w:r>
            <w:hyperlink r:id="rId7" w:history="1">
              <w:r w:rsidRPr="00E722C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</w:p>
          <w:p w14:paraId="1F12AEFC" w14:textId="77777777" w:rsidR="00563D48" w:rsidRPr="00E722C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E722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ab/>
              <w:t>Email address: ...........................@buu.ac.th</w:t>
            </w:r>
          </w:p>
          <w:p w14:paraId="2ACFBFFB" w14:textId="77777777" w:rsidR="00563D48" w:rsidRPr="00E722C3" w:rsidRDefault="00563D48" w:rsidP="003E6ED5">
            <w:pPr>
              <w:pStyle w:val="Heading7"/>
              <w:spacing w:before="0" w:after="0"/>
              <w:outlineLvl w:val="6"/>
            </w:pPr>
            <w:r w:rsidRPr="00E722C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Email address: ...........................@buu.ac.th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722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>teacher</w:t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</w:t>
            </w: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722C3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Email address: </w:t>
            </w:r>
            <w:hyperlink r:id="rId8" w:history="1">
              <w:r w:rsidRPr="00E722C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...........................@buu.ac.th</w:t>
              </w:r>
            </w:hyperlink>
          </w:p>
          <w:p w14:paraId="002B2449" w14:textId="77777777" w:rsidR="00563D48" w:rsidRDefault="00563D48" w:rsidP="003E6E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2C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F04D021" w14:textId="49F2BC35" w:rsidR="000B5CA2" w:rsidRPr="009E7453" w:rsidRDefault="000B5CA2" w:rsidP="003E6ED5">
            <w:pPr>
              <w:rPr>
                <w:cs/>
                <w:lang w:val="en-AU"/>
              </w:rPr>
            </w:pPr>
          </w:p>
        </w:tc>
      </w:tr>
      <w:tr w:rsidR="00563D48" w:rsidRPr="009E7453" w14:paraId="20F61D3C" w14:textId="77777777" w:rsidTr="003E6ED5">
        <w:tc>
          <w:tcPr>
            <w:tcW w:w="9900" w:type="dxa"/>
          </w:tcPr>
          <w:p w14:paraId="11C5902C" w14:textId="74A70689" w:rsidR="00563D48" w:rsidRPr="009E745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7. Semester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Year</w:t>
            </w:r>
            <w:r w:rsidR="001E63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of study</w:t>
            </w:r>
          </w:p>
          <w:p w14:paraId="633892C4" w14:textId="75722B66" w:rsidR="00563D48" w:rsidRPr="009E745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Semester /256</w:t>
            </w:r>
            <w:r w:rsidR="001E633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For</w:t>
            </w:r>
            <w:r w:rsidR="001E6337">
              <w:rPr>
                <w:rFonts w:ascii="TH SarabunPSK" w:hAnsi="TH SarabunPSK" w:cs="TH SarabunPSK"/>
                <w:sz w:val="32"/>
                <w:szCs w:val="32"/>
              </w:rPr>
              <w:t xml:space="preserve"> First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Year Students          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Number of people</w:t>
            </w:r>
          </w:p>
          <w:p w14:paraId="0C635E8B" w14:textId="77D50374" w:rsidR="00563D48" w:rsidRPr="009E7453" w:rsidRDefault="00563D48" w:rsidP="003E6ED5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group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01 Monday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E6337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amount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person</w:t>
            </w:r>
          </w:p>
          <w:p w14:paraId="5B2EBF34" w14:textId="288C4D0E" w:rsidR="00563D48" w:rsidRPr="009E7453" w:rsidRDefault="00563D48" w:rsidP="003E6ED5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group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02 Tuesday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E6337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amount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person</w:t>
            </w:r>
          </w:p>
          <w:p w14:paraId="4B07337A" w14:textId="77777777" w:rsidR="00563D48" w:rsidRDefault="00563D48" w:rsidP="003E6E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proofErr w:type="spellStart"/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group</w:t>
            </w:r>
            <w:proofErr w:type="spellEnd"/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03 </w:t>
            </w:r>
            <w:proofErr w:type="spellStart"/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Wednesday</w:t>
            </w:r>
            <w:proofErr w:type="spellEnd"/>
            <w:r w:rsidR="001E6337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proofErr w:type="spellStart"/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amount</w:t>
            </w:r>
            <w:proofErr w:type="spellEnd"/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person</w:t>
            </w:r>
            <w:proofErr w:type="spellEnd"/>
          </w:p>
          <w:p w14:paraId="2B6A1D63" w14:textId="121BAEA2" w:rsidR="000B5CA2" w:rsidRPr="009E7453" w:rsidRDefault="000B5CA2" w:rsidP="003E6ED5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63D48" w:rsidRPr="009E7453" w14:paraId="619104DA" w14:textId="77777777" w:rsidTr="003E6ED5">
        <w:tc>
          <w:tcPr>
            <w:tcW w:w="9900" w:type="dxa"/>
          </w:tcPr>
          <w:p w14:paraId="1CCC381A" w14:textId="77777777" w:rsidR="00563D48" w:rsidRPr="009E745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Prerequisite Courses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(pre-requisite)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or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co-requisite  : 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Yes</w:t>
            </w: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/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No</w:t>
            </w:r>
          </w:p>
        </w:tc>
      </w:tr>
      <w:tr w:rsidR="00563D48" w:rsidRPr="009E7453" w14:paraId="14E5F862" w14:textId="77777777" w:rsidTr="003E6ED5">
        <w:tc>
          <w:tcPr>
            <w:tcW w:w="9900" w:type="dxa"/>
          </w:tcPr>
          <w:p w14:paraId="1373FD02" w14:textId="77777777" w:rsidR="00563D48" w:rsidRPr="009E7453" w:rsidRDefault="00563D48" w:rsidP="003E6ED5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Place of study </w:t>
            </w:r>
          </w:p>
          <w:p w14:paraId="63BDF916" w14:textId="77777777" w:rsidR="00563D48" w:rsidRPr="000B5CA2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Faculty of Nursing, Burapha University</w:t>
            </w:r>
          </w:p>
          <w:p w14:paraId="0A09A626" w14:textId="1E8BC132" w:rsidR="00563D48" w:rsidRPr="000B5CA2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</w:pP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proofErr w:type="spellStart"/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group</w:t>
            </w:r>
            <w:proofErr w:type="spellEnd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01 </w:t>
            </w:r>
            <w:proofErr w:type="spellStart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Room</w:t>
            </w:r>
            <w:proofErr w:type="spellEnd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0B5CA2">
              <w:rPr>
                <w:rFonts w:ascii="TH SarabunPSK" w:hAnsi="TH SarabunPSK" w:cs="TH SarabunPSK"/>
                <w:color w:val="FF0000"/>
                <w:sz w:val="32"/>
                <w:szCs w:val="32"/>
              </w:rPr>
              <w:t>number</w:t>
            </w: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 xml:space="preserve">          </w:t>
            </w:r>
          </w:p>
          <w:p w14:paraId="2F37BB86" w14:textId="4643E1D0" w:rsidR="00563D48" w:rsidRPr="000B5CA2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/>
              </w:rPr>
            </w:pP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proofErr w:type="spellStart"/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group</w:t>
            </w:r>
            <w:proofErr w:type="spellEnd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02 </w:t>
            </w:r>
            <w:r w:rsidR="000B5CA2">
              <w:rPr>
                <w:rFonts w:ascii="TH SarabunPSK" w:hAnsi="TH SarabunPSK" w:cs="TH SarabunPSK"/>
                <w:color w:val="FF0000"/>
                <w:sz w:val="32"/>
                <w:szCs w:val="32"/>
              </w:rPr>
              <w:t>R</w:t>
            </w:r>
            <w:proofErr w:type="spellStart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oom</w:t>
            </w:r>
            <w:proofErr w:type="spellEnd"/>
            <w:r w:rsidR="000B5C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number</w:t>
            </w: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 xml:space="preserve">           </w:t>
            </w:r>
          </w:p>
          <w:p w14:paraId="0821D49B" w14:textId="7746F950" w:rsidR="00563D48" w:rsidRPr="009E7453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/>
              </w:rPr>
            </w:pP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  <w:proofErr w:type="spellStart"/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group</w:t>
            </w:r>
            <w:proofErr w:type="spellEnd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03 </w:t>
            </w:r>
            <w:r w:rsidR="000B5CA2">
              <w:rPr>
                <w:rFonts w:ascii="TH SarabunPSK" w:hAnsi="TH SarabunPSK" w:cs="TH SarabunPSK"/>
                <w:color w:val="FF0000"/>
                <w:sz w:val="32"/>
                <w:szCs w:val="32"/>
              </w:rPr>
              <w:t>R</w:t>
            </w:r>
            <w:proofErr w:type="spellStart"/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oom</w:t>
            </w:r>
            <w:proofErr w:type="spellEnd"/>
            <w:r w:rsidR="000B5CA2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number</w:t>
            </w:r>
            <w:r w:rsidRPr="000B5CA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0B5CA2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</w:rPr>
              <w:t xml:space="preserve">          </w:t>
            </w:r>
          </w:p>
        </w:tc>
      </w:tr>
      <w:tr w:rsidR="00563D48" w:rsidRPr="009E7453" w14:paraId="3A768E5F" w14:textId="77777777" w:rsidTr="003E6ED5">
        <w:tc>
          <w:tcPr>
            <w:tcW w:w="9900" w:type="dxa"/>
          </w:tcPr>
          <w:p w14:paraId="5576724F" w14:textId="77777777" w:rsidR="00563D48" w:rsidRPr="009E7453" w:rsidRDefault="00563D48" w:rsidP="003E6ED5">
            <w:pPr>
              <w:pStyle w:val="Heading7"/>
              <w:spacing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Date of last preparation or revision of course details</w:t>
            </w:r>
          </w:p>
          <w:p w14:paraId="3C0C2F12" w14:textId="563816C9" w:rsidR="00563D48" w:rsidRPr="009E7453" w:rsidRDefault="00563D48" w:rsidP="00226FAB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</w:tr>
    </w:tbl>
    <w:tbl>
      <w:tblPr>
        <w:tblpPr w:leftFromText="180" w:rightFromText="180" w:vertAnchor="text" w:horzAnchor="page" w:tblpX="1540" w:tblpY="247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563D48" w:rsidRPr="009E7453" w14:paraId="569167DA" w14:textId="77777777" w:rsidTr="003E6ED5">
        <w:tc>
          <w:tcPr>
            <w:tcW w:w="9923" w:type="dxa"/>
          </w:tcPr>
          <w:p w14:paraId="71409B44" w14:textId="77777777" w:rsidR="00563D48" w:rsidRPr="009E7453" w:rsidRDefault="00563D48" w:rsidP="003E6ED5">
            <w:pPr>
              <w:pStyle w:val="Heading7"/>
              <w:spacing w:before="0" w:after="0"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rtl/>
                <w:cs/>
              </w:rPr>
            </w:pPr>
          </w:p>
        </w:tc>
      </w:tr>
    </w:tbl>
    <w:p w14:paraId="3F7EA610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5888E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49A22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9EF94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C8E9D1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EC3BB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679760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AE0326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BBB0D0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563D48" w:rsidRPr="009E7453" w:rsidSect="0028766F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3B7ABB8F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Section 2 Learning Outcomes of Courses</w:t>
      </w:r>
    </w:p>
    <w:p w14:paraId="6E7A25EE" w14:textId="77347639" w:rsidR="00563D48" w:rsidRPr="009E7453" w:rsidRDefault="00563D48" w:rsidP="00563D48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Course learning outcomes </w:t>
      </w:r>
      <w:r w:rsidRPr="009E7453">
        <w:rPr>
          <w:rFonts w:ascii="TH SarabunPSK" w:hAnsi="TH SarabunPSK" w:cs="TH SarabunPSK"/>
          <w:b/>
          <w:bCs/>
          <w:sz w:val="28"/>
          <w:cs/>
        </w:rPr>
        <w:t>(</w:t>
      </w:r>
      <w:r w:rsidRPr="009E7453">
        <w:rPr>
          <w:rFonts w:ascii="TH SarabunPSK" w:hAnsi="TH SarabunPSK" w:cs="TH SarabunPSK"/>
          <w:b/>
          <w:bCs/>
          <w:sz w:val="28"/>
        </w:rPr>
        <w:t>CLOs)</w:t>
      </w:r>
      <w:r w:rsidR="00244E04">
        <w:rPr>
          <w:rFonts w:ascii="TH SarabunPSK" w:hAnsi="TH SarabunPSK" w:cs="TH SarabunPSK"/>
          <w:b/>
          <w:bCs/>
          <w:sz w:val="28"/>
        </w:rPr>
        <w:t xml:space="preserve">, </w:t>
      </w:r>
      <w:r w:rsidR="00D6027F">
        <w:rPr>
          <w:rFonts w:ascii="TH SarabunPSK" w:hAnsi="TH SarabunPSK" w:cs="TH SarabunPSK"/>
          <w:b/>
          <w:bCs/>
          <w:sz w:val="28"/>
        </w:rPr>
        <w:t xml:space="preserve">Teaching </w:t>
      </w:r>
      <w:r w:rsidR="00244E04">
        <w:rPr>
          <w:rFonts w:ascii="TH SarabunPSK" w:hAnsi="TH SarabunPSK" w:cs="TH SarabunPSK"/>
          <w:b/>
          <w:bCs/>
          <w:sz w:val="28"/>
        </w:rPr>
        <w:t xml:space="preserve">and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Learning Activities (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t>TLAs)</w:t>
      </w:r>
      <w:r w:rsidR="00244E04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and </w:t>
      </w:r>
      <w:r w:rsidR="00244E04" w:rsidRPr="00244E04">
        <w:rPr>
          <w:rFonts w:ascii="TH SarabunPSK" w:hAnsi="TH SarabunPSK" w:cs="TH SarabunPSK"/>
          <w:b/>
          <w:bCs/>
          <w:sz w:val="32"/>
          <w:szCs w:val="32"/>
        </w:rPr>
        <w:t xml:space="preserve">Student </w:t>
      </w:r>
      <w:r w:rsidR="00244E04" w:rsidRPr="00244E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Assessment methods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t xml:space="preserve">SAs) </w:t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710"/>
        <w:gridCol w:w="3510"/>
        <w:gridCol w:w="3780"/>
        <w:gridCol w:w="3960"/>
        <w:gridCol w:w="2520"/>
      </w:tblGrid>
      <w:tr w:rsidR="00563D48" w:rsidRPr="009E7453" w14:paraId="074B63BA" w14:textId="77777777" w:rsidTr="003E6ED5">
        <w:trPr>
          <w:tblHeader/>
        </w:trPr>
        <w:tc>
          <w:tcPr>
            <w:tcW w:w="1710" w:type="dxa"/>
          </w:tcPr>
          <w:p w14:paraId="5F0DFD9E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 Outcomes</w:t>
            </w:r>
          </w:p>
        </w:tc>
        <w:tc>
          <w:tcPr>
            <w:tcW w:w="3510" w:type="dxa"/>
          </w:tcPr>
          <w:p w14:paraId="36C76E71" w14:textId="1E82217D" w:rsidR="00563D48" w:rsidRPr="009F45FE" w:rsidRDefault="00226FAB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Program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PLOs)  </w:t>
            </w:r>
          </w:p>
        </w:tc>
        <w:tc>
          <w:tcPr>
            <w:tcW w:w="3780" w:type="dxa"/>
          </w:tcPr>
          <w:p w14:paraId="1BE4A8F0" w14:textId="4A94137D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proofErr w:type="spellStart"/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Course</w:t>
            </w:r>
            <w:proofErr w:type="spellEnd"/>
            <w:r w:rsidR="00226FAB"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proofErr w:type="spellStart"/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CLOs) </w:t>
            </w:r>
          </w:p>
        </w:tc>
        <w:tc>
          <w:tcPr>
            <w:tcW w:w="3960" w:type="dxa"/>
          </w:tcPr>
          <w:p w14:paraId="2E31C865" w14:textId="23EE1BB8" w:rsidR="00563D48" w:rsidRPr="009F45FE" w:rsidRDefault="00226FAB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Teaching and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Activities</w:t>
            </w:r>
            <w:proofErr w:type="spellEnd"/>
          </w:p>
          <w:p w14:paraId="46E18FED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>TLAs)</w:t>
            </w:r>
          </w:p>
        </w:tc>
        <w:tc>
          <w:tcPr>
            <w:tcW w:w="2520" w:type="dxa"/>
          </w:tcPr>
          <w:p w14:paraId="565B4AA4" w14:textId="3D0F72D6" w:rsidR="00563D48" w:rsidRPr="009F45FE" w:rsidRDefault="00244E04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bookmarkStart w:id="2" w:name="_Hlk140138305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Student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Assessment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methods</w:t>
            </w:r>
            <w:bookmarkEnd w:id="2"/>
            <w:proofErr w:type="spellEnd"/>
          </w:p>
        </w:tc>
      </w:tr>
      <w:tr w:rsidR="00563D48" w:rsidRPr="009E7453" w14:paraId="379218E9" w14:textId="77777777" w:rsidTr="003E6ED5">
        <w:tc>
          <w:tcPr>
            <w:tcW w:w="1710" w:type="dxa"/>
          </w:tcPr>
          <w:p w14:paraId="723D8A7E" w14:textId="0AD89EA7" w:rsidR="00563D48" w:rsidRPr="009F45FE" w:rsidRDefault="00563D48" w:rsidP="003E6ED5">
            <w:pPr>
              <w:rPr>
                <w:rFonts w:ascii="TH SarabunPSK" w:hAnsi="TH SarabunPSK" w:cs="TH SarabunPSK" w:hint="cs"/>
                <w:sz w:val="28"/>
              </w:rPr>
            </w:pPr>
            <w:r w:rsidRPr="009F45FE">
              <w:rPr>
                <w:rFonts w:ascii="TH SarabunPSK" w:hAnsi="TH SarabunPSK" w:cs="TH SarabunPSK" w:hint="cs"/>
                <w:sz w:val="28"/>
                <w:cs/>
              </w:rPr>
              <w:t>Moral and Ethic</w:t>
            </w:r>
            <w:r w:rsidR="00D6027F" w:rsidRPr="009F45FE">
              <w:rPr>
                <w:rFonts w:ascii="TH SarabunPSK" w:hAnsi="TH SarabunPSK" w:cs="TH SarabunPSK" w:hint="cs"/>
                <w:sz w:val="28"/>
              </w:rPr>
              <w:t>s</w:t>
            </w:r>
          </w:p>
        </w:tc>
        <w:tc>
          <w:tcPr>
            <w:tcW w:w="3510" w:type="dxa"/>
          </w:tcPr>
          <w:p w14:paraId="3DF6FF41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1.1 Demonstrate morality, ethics and a positive attitude towards the nursing profession. </w:t>
            </w:r>
          </w:p>
          <w:p w14:paraId="47AB47A4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1.1.1 Be honest, disciplined, punctual.</w:t>
            </w:r>
          </w:p>
          <w:p w14:paraId="10E82F0E" w14:textId="61197C2F" w:rsidR="00563D48" w:rsidRPr="009F45FE" w:rsidRDefault="00563D48" w:rsidP="003E6ED5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780" w:type="dxa"/>
          </w:tcPr>
          <w:p w14:paraId="3661E2B6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CLO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1 Cite academic sources. Comply with regulations, attend classes, and submit work on time.</w:t>
            </w:r>
          </w:p>
        </w:tc>
        <w:tc>
          <w:tcPr>
            <w:tcW w:w="3960" w:type="dxa"/>
          </w:tcPr>
          <w:p w14:paraId="6443238D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- Let students cite the source of information.</w:t>
            </w:r>
          </w:p>
        </w:tc>
        <w:tc>
          <w:tcPr>
            <w:tcW w:w="2520" w:type="dxa"/>
          </w:tcPr>
          <w:p w14:paraId="7EB7C457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Academic citations are correct.</w:t>
            </w:r>
          </w:p>
          <w:p w14:paraId="6AF441ED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(Assessment Report)</w:t>
            </w:r>
          </w:p>
        </w:tc>
      </w:tr>
      <w:tr w:rsidR="00563D48" w:rsidRPr="009E7453" w14:paraId="615914D1" w14:textId="77777777" w:rsidTr="003E6ED5">
        <w:tc>
          <w:tcPr>
            <w:tcW w:w="1710" w:type="dxa"/>
          </w:tcPr>
          <w:p w14:paraId="7AD26733" w14:textId="65257137" w:rsidR="00563D48" w:rsidRPr="009E7453" w:rsidRDefault="00D6027F" w:rsidP="003E6E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K</w:t>
            </w:r>
            <w:r w:rsidR="00563D48" w:rsidRPr="009E7453">
              <w:rPr>
                <w:rFonts w:ascii="TH SarabunPSK" w:hAnsi="TH SarabunPSK" w:cs="TH SarabunPSK"/>
                <w:sz w:val="28"/>
                <w:cs/>
              </w:rPr>
              <w:t>nowledge</w:t>
            </w:r>
          </w:p>
        </w:tc>
        <w:tc>
          <w:tcPr>
            <w:tcW w:w="3510" w:type="dxa"/>
          </w:tcPr>
          <w:p w14:paraId="74CE1772" w14:textId="77777777" w:rsidR="00563D48" w:rsidRPr="009E7453" w:rsidRDefault="00563D48" w:rsidP="003E6E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0" w:type="dxa"/>
          </w:tcPr>
          <w:p w14:paraId="21665D70" w14:textId="77777777" w:rsidR="00563D48" w:rsidRPr="009E7453" w:rsidRDefault="00563D48" w:rsidP="003E6E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14:paraId="6F1B5040" w14:textId="77777777" w:rsidR="00563D48" w:rsidRPr="009E7453" w:rsidRDefault="00563D48" w:rsidP="003E6E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</w:tcPr>
          <w:p w14:paraId="05E29ACB" w14:textId="77777777" w:rsidR="00563D48" w:rsidRPr="009E7453" w:rsidRDefault="00563D48" w:rsidP="003E6ED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63D48" w:rsidRPr="009E7453" w14:paraId="7E050E39" w14:textId="77777777" w:rsidTr="003E6ED5">
        <w:tc>
          <w:tcPr>
            <w:tcW w:w="1710" w:type="dxa"/>
          </w:tcPr>
          <w:p w14:paraId="3180832C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 xml:space="preserve">Cognitive skills </w:t>
            </w:r>
          </w:p>
        </w:tc>
        <w:tc>
          <w:tcPr>
            <w:tcW w:w="3510" w:type="dxa"/>
          </w:tcPr>
          <w:p w14:paraId="2A350262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4EA92372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49C1AEF2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26614E49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63D48" w:rsidRPr="009E7453" w14:paraId="6ACC4BD9" w14:textId="77777777" w:rsidTr="003E6ED5">
        <w:tc>
          <w:tcPr>
            <w:tcW w:w="1710" w:type="dxa"/>
          </w:tcPr>
          <w:p w14:paraId="22FF9A65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Interpersonal relationships and responsibilities</w:t>
            </w:r>
          </w:p>
        </w:tc>
        <w:tc>
          <w:tcPr>
            <w:tcW w:w="3510" w:type="dxa"/>
          </w:tcPr>
          <w:p w14:paraId="42D2C791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2B3EEC54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27FD2683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35BB3AD2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63D48" w:rsidRPr="009E7453" w14:paraId="434727AA" w14:textId="77777777" w:rsidTr="003E6ED5">
        <w:tc>
          <w:tcPr>
            <w:tcW w:w="1710" w:type="dxa"/>
          </w:tcPr>
          <w:p w14:paraId="3A86C190" w14:textId="64C1A3E0" w:rsidR="00563D48" w:rsidRPr="009E7453" w:rsidRDefault="00563D48" w:rsidP="003E6ED5">
            <w:pPr>
              <w:rPr>
                <w:rFonts w:ascii="TH SarabunPSK" w:hAnsi="TH SarabunPSK" w:cs="TH SarabunPSK"/>
                <w:sz w:val="28"/>
                <w:cs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Numerical analysis skills Communication and Information Technology</w:t>
            </w:r>
            <w:r w:rsidR="00D6027F">
              <w:rPr>
                <w:rFonts w:ascii="TH SarabunPSK" w:hAnsi="TH SarabunPSK" w:cs="TH SarabunPSK"/>
                <w:sz w:val="28"/>
              </w:rPr>
              <w:t xml:space="preserve"> skills</w:t>
            </w:r>
          </w:p>
        </w:tc>
        <w:tc>
          <w:tcPr>
            <w:tcW w:w="3510" w:type="dxa"/>
          </w:tcPr>
          <w:p w14:paraId="5EBC835C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0108364B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331794DE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2AB6D647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63D48" w:rsidRPr="009E7453" w14:paraId="0CFB0639" w14:textId="77777777" w:rsidTr="003E6ED5">
        <w:tc>
          <w:tcPr>
            <w:tcW w:w="1710" w:type="dxa"/>
          </w:tcPr>
          <w:p w14:paraId="1BC979FE" w14:textId="77777777" w:rsidR="00563D48" w:rsidRPr="009E7453" w:rsidRDefault="00563D48" w:rsidP="003E6ED5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Professional Practice Skills</w:t>
            </w:r>
          </w:p>
        </w:tc>
        <w:tc>
          <w:tcPr>
            <w:tcW w:w="3510" w:type="dxa"/>
          </w:tcPr>
          <w:p w14:paraId="1B59BD2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80" w:type="dxa"/>
          </w:tcPr>
          <w:p w14:paraId="5CBB07C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60" w:type="dxa"/>
          </w:tcPr>
          <w:p w14:paraId="0E26C32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001A535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7572C99" w14:textId="77777777" w:rsidR="00226FAB" w:rsidRDefault="00226FAB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FA79B4" w14:textId="29858404" w:rsidR="00226FAB" w:rsidRDefault="00226FAB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2659F6" w14:textId="77777777" w:rsidR="009F45FE" w:rsidRDefault="009F45FE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2314A9" w14:textId="6656E776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Section 3 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Teaching </w:t>
      </w:r>
      <w:r w:rsidR="00066B96">
        <w:rPr>
          <w:rFonts w:ascii="TH SarabunPSK" w:hAnsi="TH SarabunPSK" w:cs="TH SarabunPSK"/>
          <w:b/>
          <w:bCs/>
          <w:sz w:val="36"/>
          <w:szCs w:val="36"/>
        </w:rPr>
        <w:t>Schedule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and Lesson Plans</w:t>
      </w:r>
    </w:p>
    <w:p w14:paraId="21DC3AD6" w14:textId="6CB09F81" w:rsidR="00563D48" w:rsidRPr="009E7453" w:rsidRDefault="00563D48" w:rsidP="00563D48">
      <w:pPr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Teaching schedule</w:t>
      </w:r>
      <w:r w:rsidR="00066B96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 xml:space="preserve"> Learning outcomes</w:t>
      </w:r>
      <w:r w:rsidR="00066B96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and assessment</w:t>
      </w:r>
    </w:p>
    <w:tbl>
      <w:tblPr>
        <w:tblStyle w:val="TableGrid"/>
        <w:tblW w:w="159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84"/>
        <w:gridCol w:w="1358"/>
        <w:gridCol w:w="1368"/>
        <w:gridCol w:w="1440"/>
        <w:gridCol w:w="2970"/>
        <w:gridCol w:w="1440"/>
        <w:gridCol w:w="2880"/>
        <w:gridCol w:w="1170"/>
        <w:gridCol w:w="2520"/>
      </w:tblGrid>
      <w:tr w:rsidR="00563D48" w:rsidRPr="009E7453" w14:paraId="604C5FDB" w14:textId="77777777" w:rsidTr="00CF016F">
        <w:trPr>
          <w:trHeight w:val="144"/>
        </w:trPr>
        <w:tc>
          <w:tcPr>
            <w:tcW w:w="784" w:type="dxa"/>
            <w:vMerge w:val="restart"/>
          </w:tcPr>
          <w:p w14:paraId="18C9FA5D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Week</w:t>
            </w:r>
          </w:p>
        </w:tc>
        <w:tc>
          <w:tcPr>
            <w:tcW w:w="4166" w:type="dxa"/>
            <w:gridSpan w:val="3"/>
          </w:tcPr>
          <w:p w14:paraId="1796745D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Group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Date 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– 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Time</w:t>
            </w:r>
          </w:p>
        </w:tc>
        <w:tc>
          <w:tcPr>
            <w:tcW w:w="2970" w:type="dxa"/>
            <w:vMerge w:val="restart"/>
          </w:tcPr>
          <w:p w14:paraId="01FADE91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Title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Details</w:t>
            </w:r>
          </w:p>
        </w:tc>
        <w:tc>
          <w:tcPr>
            <w:tcW w:w="1440" w:type="dxa"/>
            <w:vMerge w:val="restart"/>
          </w:tcPr>
          <w:p w14:paraId="10391ECB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Number of hours</w:t>
            </w:r>
          </w:p>
        </w:tc>
        <w:tc>
          <w:tcPr>
            <w:tcW w:w="2880" w:type="dxa"/>
            <w:vMerge w:val="restart"/>
          </w:tcPr>
          <w:p w14:paraId="7A5F1B7A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Teaching activities and materials used</w:t>
            </w:r>
          </w:p>
        </w:tc>
        <w:tc>
          <w:tcPr>
            <w:tcW w:w="1170" w:type="dxa"/>
            <w:vMerge w:val="restart"/>
          </w:tcPr>
          <w:p w14:paraId="2DADFDF9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 Outcomes</w:t>
            </w:r>
          </w:p>
        </w:tc>
        <w:tc>
          <w:tcPr>
            <w:tcW w:w="2520" w:type="dxa"/>
            <w:vMerge w:val="restart"/>
          </w:tcPr>
          <w:p w14:paraId="06F50D9B" w14:textId="6329D56F" w:rsidR="00563D48" w:rsidRPr="009F45FE" w:rsidRDefault="00226FAB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Assessment for Lesson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learning</w:t>
            </w:r>
            <w:proofErr w:type="spellEnd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="00563D48"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outcomes</w:t>
            </w:r>
            <w:proofErr w:type="spellEnd"/>
          </w:p>
          <w:p w14:paraId="0217A61D" w14:textId="654F157F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563D48" w:rsidRPr="009E7453" w14:paraId="255D75C0" w14:textId="77777777" w:rsidTr="00CF016F">
        <w:trPr>
          <w:trHeight w:val="144"/>
        </w:trPr>
        <w:tc>
          <w:tcPr>
            <w:tcW w:w="784" w:type="dxa"/>
            <w:vMerge/>
          </w:tcPr>
          <w:p w14:paraId="6D062CAD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358" w:type="dxa"/>
          </w:tcPr>
          <w:p w14:paraId="20ECCAB5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Group 01</w:t>
            </w:r>
          </w:p>
          <w:p w14:paraId="37293DEC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Monday</w:t>
            </w:r>
          </w:p>
        </w:tc>
        <w:tc>
          <w:tcPr>
            <w:tcW w:w="1368" w:type="dxa"/>
          </w:tcPr>
          <w:p w14:paraId="44395B1B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Group 02 </w:t>
            </w:r>
          </w:p>
          <w:p w14:paraId="6768E283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Tuesday</w:t>
            </w:r>
          </w:p>
        </w:tc>
        <w:tc>
          <w:tcPr>
            <w:tcW w:w="1440" w:type="dxa"/>
          </w:tcPr>
          <w:p w14:paraId="3DC6B546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Group 03</w:t>
            </w:r>
          </w:p>
          <w:p w14:paraId="0B2517AC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Wednesday</w:t>
            </w:r>
          </w:p>
        </w:tc>
        <w:tc>
          <w:tcPr>
            <w:tcW w:w="2970" w:type="dxa"/>
            <w:vMerge/>
          </w:tcPr>
          <w:p w14:paraId="2909E1C6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vMerge/>
          </w:tcPr>
          <w:p w14:paraId="7B273CEC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880" w:type="dxa"/>
            <w:vMerge/>
          </w:tcPr>
          <w:p w14:paraId="2B591B54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47A2715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2520" w:type="dxa"/>
            <w:vMerge/>
          </w:tcPr>
          <w:p w14:paraId="2D3A01A2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563D48" w:rsidRPr="009E7453" w14:paraId="3C8C24DC" w14:textId="77777777" w:rsidTr="00CF016F">
        <w:trPr>
          <w:trHeight w:val="144"/>
        </w:trPr>
        <w:tc>
          <w:tcPr>
            <w:tcW w:w="784" w:type="dxa"/>
          </w:tcPr>
          <w:p w14:paraId="0D7B0EAF" w14:textId="77777777" w:rsidR="00563D48" w:rsidRPr="009F45FE" w:rsidRDefault="00563D48" w:rsidP="003E6ED5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one</w:t>
            </w:r>
          </w:p>
        </w:tc>
        <w:tc>
          <w:tcPr>
            <w:tcW w:w="1358" w:type="dxa"/>
          </w:tcPr>
          <w:p w14:paraId="44EF1170" w14:textId="77777777" w:rsidR="00563D48" w:rsidRPr="009F45FE" w:rsidRDefault="00563D48" w:rsidP="003E6ED5">
            <w:pPr>
              <w:ind w:left="-170" w:right="-380"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1 Jan 23</w:t>
            </w:r>
          </w:p>
          <w:p w14:paraId="227CC291" w14:textId="77777777" w:rsidR="00563D48" w:rsidRPr="009F45FE" w:rsidRDefault="00563D48" w:rsidP="003E6ED5">
            <w:pPr>
              <w:ind w:left="-170" w:right="-200"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9.00-10.00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Instructor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br/>
            </w:r>
          </w:p>
        </w:tc>
        <w:tc>
          <w:tcPr>
            <w:tcW w:w="1368" w:type="dxa"/>
          </w:tcPr>
          <w:p w14:paraId="2740F617" w14:textId="77777777" w:rsidR="00563D48" w:rsidRPr="009F45FE" w:rsidRDefault="00563D48" w:rsidP="003E6ED5">
            <w:pPr>
              <w:ind w:left="-170" w:right="-380"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2  Jan 23</w:t>
            </w:r>
          </w:p>
          <w:p w14:paraId="022D99CA" w14:textId="77777777" w:rsidR="00563D48" w:rsidRPr="009F45FE" w:rsidRDefault="00563D48" w:rsidP="003E6ED5">
            <w:pPr>
              <w:ind w:right="-120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9.00-10.00 hrs.</w:t>
            </w:r>
          </w:p>
          <w:p w14:paraId="2A718E29" w14:textId="77777777" w:rsidR="00563D48" w:rsidRPr="009F45FE" w:rsidRDefault="00563D48" w:rsidP="003E6ED5">
            <w:pPr>
              <w:ind w:right="-120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teacher</w:t>
            </w:r>
          </w:p>
        </w:tc>
        <w:tc>
          <w:tcPr>
            <w:tcW w:w="1440" w:type="dxa"/>
          </w:tcPr>
          <w:p w14:paraId="61678214" w14:textId="77777777" w:rsidR="00563D48" w:rsidRPr="009F45FE" w:rsidRDefault="00563D48" w:rsidP="003E6ED5">
            <w:pPr>
              <w:ind w:left="-170" w:right="-380"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3 Jan 23</w:t>
            </w:r>
          </w:p>
          <w:p w14:paraId="5AF6192C" w14:textId="77777777" w:rsidR="00563D48" w:rsidRPr="009F45FE" w:rsidRDefault="00563D48" w:rsidP="003E6ED5">
            <w:pPr>
              <w:ind w:right="-110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9.00-10.00 hrs.</w:t>
            </w:r>
          </w:p>
          <w:p w14:paraId="2E309A02" w14:textId="77777777" w:rsidR="00563D48" w:rsidRPr="009F45FE" w:rsidRDefault="00563D48" w:rsidP="003E6ED5">
            <w:pPr>
              <w:ind w:right="-110"/>
              <w:jc w:val="center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teacher</w:t>
            </w:r>
          </w:p>
        </w:tc>
        <w:tc>
          <w:tcPr>
            <w:tcW w:w="2970" w:type="dxa"/>
          </w:tcPr>
          <w:p w14:paraId="1990FD38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>. .</w:t>
            </w:r>
          </w:p>
        </w:tc>
        <w:tc>
          <w:tcPr>
            <w:tcW w:w="1440" w:type="dxa"/>
          </w:tcPr>
          <w:p w14:paraId="6A4F138D" w14:textId="26537E27" w:rsidR="00563D48" w:rsidRPr="009F45FE" w:rsidRDefault="009F45FE" w:rsidP="003E6ED5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>2</w:t>
            </w:r>
          </w:p>
        </w:tc>
        <w:tc>
          <w:tcPr>
            <w:tcW w:w="2880" w:type="dxa"/>
          </w:tcPr>
          <w:p w14:paraId="76ADE9A0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Lectures</w:t>
            </w:r>
          </w:p>
          <w:p w14:paraId="08E8A46D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Join the discussion</w:t>
            </w:r>
          </w:p>
          <w:p w14:paraId="5FF8A277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Make a situation analysis report</w:t>
            </w:r>
          </w:p>
        </w:tc>
        <w:tc>
          <w:tcPr>
            <w:tcW w:w="1170" w:type="dxa"/>
          </w:tcPr>
          <w:p w14:paraId="607DAA43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CLO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1, CLO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>2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CLO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>3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520" w:type="dxa"/>
          </w:tcPr>
          <w:p w14:paraId="4FF9AFEB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>Situation Analysis Report Assessment Form</w:t>
            </w:r>
          </w:p>
          <w:p w14:paraId="38DEB392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color w:val="FF0000"/>
                <w:sz w:val="28"/>
                <w:u w:val="single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 xml:space="preserve">- </w:t>
            </w:r>
            <w:r w:rsidRPr="009F45F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4 midterm exams </w:t>
            </w:r>
          </w:p>
          <w:p w14:paraId="529BC2C7" w14:textId="77777777" w:rsidR="00563D48" w:rsidRPr="009F45FE" w:rsidRDefault="00563D48" w:rsidP="003E6ED5">
            <w:pPr>
              <w:rPr>
                <w:rFonts w:ascii="TH SarabunPSK" w:hAnsi="TH SarabunPSK" w:cs="TH SarabunPSK" w:hint="cs"/>
                <w:b/>
                <w:bCs/>
                <w:color w:val="FF0000"/>
                <w:sz w:val="28"/>
              </w:rPr>
            </w:pPr>
            <w:r w:rsidRPr="009F45FE">
              <w:rPr>
                <w:rFonts w:ascii="TH SarabunPSK" w:hAnsi="TH SarabunPSK" w:cs="TH SarabunPSK" w:hint="cs"/>
                <w:color w:val="FF0000"/>
                <w:sz w:val="28"/>
              </w:rPr>
              <w:t>- Quiz</w:t>
            </w:r>
          </w:p>
        </w:tc>
      </w:tr>
      <w:tr w:rsidR="00563D48" w:rsidRPr="009E7453" w14:paraId="12184BAE" w14:textId="77777777" w:rsidTr="00CF016F">
        <w:trPr>
          <w:trHeight w:val="144"/>
        </w:trPr>
        <w:tc>
          <w:tcPr>
            <w:tcW w:w="784" w:type="dxa"/>
          </w:tcPr>
          <w:p w14:paraId="676EDA38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22B68F6E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50A936D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6A8D130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156DC913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2FC79EF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829508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04022D3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628E8F32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7832224D" w14:textId="77777777" w:rsidTr="00CF016F">
        <w:trPr>
          <w:trHeight w:val="144"/>
        </w:trPr>
        <w:tc>
          <w:tcPr>
            <w:tcW w:w="784" w:type="dxa"/>
          </w:tcPr>
          <w:p w14:paraId="491C15D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557FE6AD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26C14C72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09E83D5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3C347B1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4462ECBC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2220B7CC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5C37DC3B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6608BC7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17A66A41" w14:textId="77777777" w:rsidTr="00CF016F">
        <w:trPr>
          <w:trHeight w:val="144"/>
        </w:trPr>
        <w:tc>
          <w:tcPr>
            <w:tcW w:w="784" w:type="dxa"/>
          </w:tcPr>
          <w:p w14:paraId="365AC95A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53EB5264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05C4B839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6DC19C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24D5D48A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3A47858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64DA6C40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2A77B5C8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4D858E0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30142DFB" w14:textId="77777777" w:rsidTr="00CF016F">
        <w:trPr>
          <w:trHeight w:val="144"/>
        </w:trPr>
        <w:tc>
          <w:tcPr>
            <w:tcW w:w="784" w:type="dxa"/>
          </w:tcPr>
          <w:p w14:paraId="6646EC9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49EE764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5C3C687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147FB169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01C5D460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1D71287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1929280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5AF289FC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25A46DC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65B5A487" w14:textId="77777777" w:rsidTr="00CF016F">
        <w:trPr>
          <w:trHeight w:val="144"/>
        </w:trPr>
        <w:tc>
          <w:tcPr>
            <w:tcW w:w="784" w:type="dxa"/>
          </w:tcPr>
          <w:p w14:paraId="1134C2FD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30291E5B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347E569C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DCD786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7E922B63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489778EA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76067DE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218D909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3E4B3178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036D9D81" w14:textId="77777777" w:rsidTr="00CF016F">
        <w:trPr>
          <w:trHeight w:val="144"/>
        </w:trPr>
        <w:tc>
          <w:tcPr>
            <w:tcW w:w="784" w:type="dxa"/>
          </w:tcPr>
          <w:p w14:paraId="0475CA6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35E19DF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2B75E572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4F022A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6B6E2B25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7C7A1968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732DAB6E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A169685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0F993407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75E5D081" w14:textId="77777777" w:rsidTr="00CF016F">
        <w:trPr>
          <w:trHeight w:val="144"/>
        </w:trPr>
        <w:tc>
          <w:tcPr>
            <w:tcW w:w="784" w:type="dxa"/>
          </w:tcPr>
          <w:p w14:paraId="1F4010BE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77CF094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5CA5160E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444C08C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33F89CA5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39E392F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4804B8B5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82EE28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39B528AA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63D48" w:rsidRPr="009E7453" w14:paraId="7F46088D" w14:textId="77777777" w:rsidTr="00CF016F">
        <w:trPr>
          <w:trHeight w:val="144"/>
        </w:trPr>
        <w:tc>
          <w:tcPr>
            <w:tcW w:w="784" w:type="dxa"/>
          </w:tcPr>
          <w:p w14:paraId="0C7CE16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2DDFB55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7A3C6F51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7B8776C6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0" w:type="dxa"/>
          </w:tcPr>
          <w:p w14:paraId="16E48FFB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59744202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80" w:type="dxa"/>
          </w:tcPr>
          <w:p w14:paraId="5C153EE9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61B57F9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520AB170" w14:textId="77777777" w:rsidR="00563D48" w:rsidRPr="009E7453" w:rsidRDefault="00563D48" w:rsidP="003E6E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CC2F485" w14:textId="6DACF997" w:rsidR="00563D48" w:rsidRPr="009E7453" w:rsidRDefault="00563D48" w:rsidP="00563D48">
      <w:pPr>
        <w:rPr>
          <w:rFonts w:ascii="TH SarabunPSK" w:hAnsi="TH SarabunPSK" w:cs="TH SarabunPSK"/>
          <w:sz w:val="32"/>
          <w:szCs w:val="32"/>
        </w:rPr>
        <w:sectPr w:rsidR="00563D48" w:rsidRPr="009E7453" w:rsidSect="00854C30">
          <w:pgSz w:w="16838" w:h="11906" w:orient="landscape" w:code="9"/>
          <w:pgMar w:top="1440" w:right="1440" w:bottom="1440" w:left="1440" w:header="706" w:footer="706" w:gutter="0"/>
          <w:cols w:space="720"/>
          <w:docGrid w:linePitch="381"/>
        </w:sect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Lesson Plan </w:t>
      </w:r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(Attach a specific lesson plan file. </w:t>
      </w:r>
      <w:r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LLOs </w:t>
      </w:r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in the system. </w:t>
      </w:r>
      <w:hyperlink r:id="rId9" w:history="1">
        <w:r w:rsidRPr="009E7453">
          <w:rPr>
            <w:rStyle w:val="Hyperlink"/>
            <w:rFonts w:ascii="TH SarabunPSK" w:hAnsi="TH SarabunPSK" w:cs="TH SarabunPSK"/>
            <w:b/>
            <w:bCs/>
            <w:i/>
            <w:iCs/>
            <w:color w:val="00B050"/>
            <w:sz w:val="32"/>
            <w:szCs w:val="32"/>
          </w:rPr>
          <w:t>TQF BUU</w:t>
        </w:r>
      </w:hyperlink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)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The number of hours per week that professors provide academic counseling and guidance to individual students.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F45FE">
        <w:rPr>
          <w:rFonts w:ascii="TH SarabunPSK" w:hAnsi="TH SarabunPSK" w:cs="TH SarabunPSK"/>
          <w:color w:val="FF0000"/>
          <w:sz w:val="32"/>
          <w:szCs w:val="32"/>
          <w:cs/>
        </w:rPr>
        <w:t>Let students know that they can consult with their professors individually or in groups according to their needs per week.</w:t>
      </w:r>
      <w:r w:rsidR="00244BDB" w:rsidRPr="009F45F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F45FE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Not less than hour </w:t>
      </w:r>
      <w:r w:rsidRPr="009F45FE">
        <w:rPr>
          <w:rFonts w:ascii="TH SarabunPSK" w:hAnsi="TH SarabunPSK" w:cs="TH SarabunPSK"/>
          <w:color w:val="FF0000"/>
          <w:sz w:val="32"/>
          <w:szCs w:val="32"/>
          <w:cs/>
        </w:rPr>
        <w:t>Students are allowed to call or email to inquire at any time.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(Able to adjust communication channels according to the course)</w:t>
      </w:r>
    </w:p>
    <w:p w14:paraId="1E2B705B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Section 4 Measurement and Evaluation</w:t>
      </w:r>
    </w:p>
    <w:p w14:paraId="038204F7" w14:textId="77777777" w:rsidR="00563D48" w:rsidRPr="009E7453" w:rsidRDefault="00563D48" w:rsidP="00563D48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1. Measurement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631"/>
        <w:gridCol w:w="1486"/>
        <w:gridCol w:w="1574"/>
        <w:gridCol w:w="1011"/>
      </w:tblGrid>
      <w:tr w:rsidR="00563D48" w:rsidRPr="009E7453" w14:paraId="214E3862" w14:textId="77777777" w:rsidTr="003E6ED5">
        <w:tc>
          <w:tcPr>
            <w:tcW w:w="2314" w:type="dxa"/>
          </w:tcPr>
          <w:p w14:paraId="2E052A29" w14:textId="638DA153" w:rsidR="00563D48" w:rsidRPr="009E7453" w:rsidRDefault="009F45FE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proofErr w:type="spellStart"/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bjective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31" w:type="dxa"/>
          </w:tcPr>
          <w:p w14:paraId="172F23BD" w14:textId="450E04D3" w:rsidR="00563D48" w:rsidRPr="009E7453" w:rsidRDefault="009F45FE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Course </w:t>
            </w:r>
            <w:proofErr w:type="spellStart"/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learning</w:t>
            </w:r>
            <w:proofErr w:type="spellEnd"/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outcomes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-aligned objective</w:t>
            </w:r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86" w:type="dxa"/>
          </w:tcPr>
          <w:p w14:paraId="067AD00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How to measure</w:t>
            </w:r>
          </w:p>
        </w:tc>
        <w:tc>
          <w:tcPr>
            <w:tcW w:w="1574" w:type="dxa"/>
          </w:tcPr>
          <w:p w14:paraId="308B18CC" w14:textId="51E40E82" w:rsidR="00563D48" w:rsidRPr="009E7453" w:rsidRDefault="009F45FE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Proportion</w:t>
            </w:r>
          </w:p>
        </w:tc>
        <w:tc>
          <w:tcPr>
            <w:tcW w:w="1011" w:type="dxa"/>
          </w:tcPr>
          <w:p w14:paraId="634320CD" w14:textId="1B4BFDEF" w:rsidR="00563D48" w:rsidRPr="009E7453" w:rsidRDefault="009F45FE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proofErr w:type="spellStart"/>
            <w:r w:rsidR="00563D48"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eriod</w:t>
            </w:r>
            <w:proofErr w:type="spellEnd"/>
          </w:p>
        </w:tc>
      </w:tr>
      <w:tr w:rsidR="00563D48" w:rsidRPr="009E7453" w14:paraId="4A77BE92" w14:textId="77777777" w:rsidTr="003E6ED5">
        <w:tc>
          <w:tcPr>
            <w:tcW w:w="2314" w:type="dxa"/>
          </w:tcPr>
          <w:p w14:paraId="50D5CE42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35569ED5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5718179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24DB6E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0A6E747E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63D48" w:rsidRPr="009E7453" w14:paraId="190F2A35" w14:textId="77777777" w:rsidTr="003E6ED5">
        <w:tc>
          <w:tcPr>
            <w:tcW w:w="2314" w:type="dxa"/>
          </w:tcPr>
          <w:p w14:paraId="6ED6B4BD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3DE09E5D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6D28183E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3637072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781A03C2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63D48" w:rsidRPr="009E7453" w14:paraId="3487E18A" w14:textId="77777777" w:rsidTr="003E6ED5">
        <w:tc>
          <w:tcPr>
            <w:tcW w:w="2314" w:type="dxa"/>
          </w:tcPr>
          <w:p w14:paraId="75D2E920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37466178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2216015A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413E9B7C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19DFA9F5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3006341" w14:textId="37ECB6C4" w:rsidR="00563D48" w:rsidRPr="009E7453" w:rsidRDefault="00563D48" w:rsidP="00563D48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44BDB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. Summary of measurement composition and proportions</w:t>
      </w:r>
      <w:r w:rsidR="009F45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015"/>
        <w:gridCol w:w="2160"/>
      </w:tblGrid>
      <w:tr w:rsidR="00563D48" w:rsidRPr="009E7453" w14:paraId="5FAD90F3" w14:textId="77777777" w:rsidTr="003E6ED5">
        <w:tc>
          <w:tcPr>
            <w:tcW w:w="7015" w:type="dxa"/>
          </w:tcPr>
          <w:p w14:paraId="30EC89A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Measurement elements</w:t>
            </w:r>
          </w:p>
        </w:tc>
        <w:tc>
          <w:tcPr>
            <w:tcW w:w="2160" w:type="dxa"/>
          </w:tcPr>
          <w:p w14:paraId="7D69D21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Measurement proportion</w:t>
            </w:r>
          </w:p>
        </w:tc>
      </w:tr>
      <w:tr w:rsidR="00563D48" w:rsidRPr="009E7453" w14:paraId="7C86B645" w14:textId="77777777" w:rsidTr="003E6ED5">
        <w:tc>
          <w:tcPr>
            <w:tcW w:w="7015" w:type="dxa"/>
          </w:tcPr>
          <w:p w14:paraId="209E96F7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7F124FA7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63D48" w:rsidRPr="009E7453" w14:paraId="7CCC54FB" w14:textId="77777777" w:rsidTr="003E6ED5">
        <w:tc>
          <w:tcPr>
            <w:tcW w:w="7015" w:type="dxa"/>
          </w:tcPr>
          <w:p w14:paraId="570B77F7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6E062528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563D48" w:rsidRPr="009E7453" w14:paraId="288E258A" w14:textId="77777777" w:rsidTr="003E6ED5">
        <w:tc>
          <w:tcPr>
            <w:tcW w:w="7015" w:type="dxa"/>
          </w:tcPr>
          <w:p w14:paraId="45E51F4A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01EE285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042DEBF" w14:textId="22C09344" w:rsidR="00563D48" w:rsidRPr="009E7453" w:rsidRDefault="00563D48" w:rsidP="00563D48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bookmarkStart w:id="3" w:name="_Hlk136439560"/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3. 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Proportion of measurement components that correspond to learning outcomes 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2839"/>
        <w:gridCol w:w="846"/>
        <w:gridCol w:w="1130"/>
        <w:gridCol w:w="567"/>
        <w:gridCol w:w="567"/>
        <w:gridCol w:w="1276"/>
        <w:gridCol w:w="1140"/>
        <w:gridCol w:w="900"/>
      </w:tblGrid>
      <w:tr w:rsidR="00563D48" w:rsidRPr="009E7453" w14:paraId="7FB1E5F9" w14:textId="77777777" w:rsidTr="00244BDB">
        <w:trPr>
          <w:trHeight w:val="21"/>
        </w:trPr>
        <w:tc>
          <w:tcPr>
            <w:tcW w:w="2839" w:type="dxa"/>
            <w:vMerge w:val="restart"/>
          </w:tcPr>
          <w:bookmarkEnd w:id="3"/>
          <w:p w14:paraId="50683E65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Measurement elements</w:t>
            </w:r>
          </w:p>
        </w:tc>
        <w:tc>
          <w:tcPr>
            <w:tcW w:w="5526" w:type="dxa"/>
            <w:gridSpan w:val="6"/>
          </w:tcPr>
          <w:p w14:paraId="4A2E900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Proportion of measurement based on learning outcomes </w:t>
            </w:r>
            <w:r w:rsidRPr="009E74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(%)</w:t>
            </w:r>
          </w:p>
        </w:tc>
        <w:tc>
          <w:tcPr>
            <w:tcW w:w="900" w:type="dxa"/>
          </w:tcPr>
          <w:p w14:paraId="7757D5C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563D48" w:rsidRPr="009E7453" w14:paraId="7E9CEECC" w14:textId="77777777" w:rsidTr="009F1FED">
        <w:trPr>
          <w:trHeight w:val="21"/>
        </w:trPr>
        <w:tc>
          <w:tcPr>
            <w:tcW w:w="2839" w:type="dxa"/>
            <w:vMerge/>
          </w:tcPr>
          <w:p w14:paraId="66D06CD4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46" w:type="dxa"/>
          </w:tcPr>
          <w:p w14:paraId="64EBE61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Moral and Ethical</w:t>
            </w:r>
          </w:p>
        </w:tc>
        <w:tc>
          <w:tcPr>
            <w:tcW w:w="1130" w:type="dxa"/>
          </w:tcPr>
          <w:p w14:paraId="48E701D5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knowledge</w:t>
            </w:r>
          </w:p>
        </w:tc>
        <w:tc>
          <w:tcPr>
            <w:tcW w:w="1134" w:type="dxa"/>
            <w:gridSpan w:val="2"/>
          </w:tcPr>
          <w:p w14:paraId="613E1D6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Cognitive skills</w:t>
            </w:r>
          </w:p>
        </w:tc>
        <w:tc>
          <w:tcPr>
            <w:tcW w:w="1276" w:type="dxa"/>
          </w:tcPr>
          <w:p w14:paraId="26FB984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Interpersonal Relationships</w:t>
            </w:r>
          </w:p>
        </w:tc>
        <w:tc>
          <w:tcPr>
            <w:tcW w:w="1140" w:type="dxa"/>
          </w:tcPr>
          <w:p w14:paraId="1D0E49D8" w14:textId="77777777" w:rsidR="00563D48" w:rsidRPr="009E7453" w:rsidRDefault="00563D48" w:rsidP="003E6ED5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Numerical analysis skills </w:t>
            </w:r>
          </w:p>
        </w:tc>
        <w:tc>
          <w:tcPr>
            <w:tcW w:w="900" w:type="dxa"/>
            <w:vMerge w:val="restart"/>
          </w:tcPr>
          <w:p w14:paraId="483399B7" w14:textId="5F4E5452" w:rsidR="00563D48" w:rsidRPr="009E7453" w:rsidRDefault="00762B6C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</w:t>
            </w:r>
          </w:p>
        </w:tc>
      </w:tr>
      <w:tr w:rsidR="00563D48" w:rsidRPr="009E7453" w14:paraId="504F212B" w14:textId="77777777" w:rsidTr="009F1FED">
        <w:trPr>
          <w:trHeight w:val="21"/>
        </w:trPr>
        <w:tc>
          <w:tcPr>
            <w:tcW w:w="2839" w:type="dxa"/>
            <w:vMerge/>
          </w:tcPr>
          <w:p w14:paraId="658208D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46" w:type="dxa"/>
          </w:tcPr>
          <w:p w14:paraId="4899D5F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1</w:t>
            </w:r>
          </w:p>
        </w:tc>
        <w:tc>
          <w:tcPr>
            <w:tcW w:w="1130" w:type="dxa"/>
          </w:tcPr>
          <w:p w14:paraId="50B2C8A9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2</w:t>
            </w:r>
          </w:p>
        </w:tc>
        <w:tc>
          <w:tcPr>
            <w:tcW w:w="567" w:type="dxa"/>
          </w:tcPr>
          <w:p w14:paraId="75C8EA5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3</w:t>
            </w:r>
          </w:p>
        </w:tc>
        <w:tc>
          <w:tcPr>
            <w:tcW w:w="567" w:type="dxa"/>
          </w:tcPr>
          <w:p w14:paraId="37D3CC00" w14:textId="77777777" w:rsidR="00563D48" w:rsidRPr="009E7453" w:rsidRDefault="00563D48" w:rsidP="009F1FE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4</w:t>
            </w:r>
          </w:p>
        </w:tc>
        <w:tc>
          <w:tcPr>
            <w:tcW w:w="1276" w:type="dxa"/>
          </w:tcPr>
          <w:p w14:paraId="5345EA2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5</w:t>
            </w:r>
          </w:p>
        </w:tc>
        <w:tc>
          <w:tcPr>
            <w:tcW w:w="1140" w:type="dxa"/>
          </w:tcPr>
          <w:p w14:paraId="3C349EF4" w14:textId="77777777" w:rsidR="00563D48" w:rsidRPr="009E7453" w:rsidRDefault="00563D48" w:rsidP="003E6ED5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6</w:t>
            </w:r>
          </w:p>
        </w:tc>
        <w:tc>
          <w:tcPr>
            <w:tcW w:w="900" w:type="dxa"/>
            <w:vMerge/>
          </w:tcPr>
          <w:p w14:paraId="49C2C6B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563D48" w:rsidRPr="009E7453" w14:paraId="33F12F45" w14:textId="77777777" w:rsidTr="009F1FED">
        <w:trPr>
          <w:trHeight w:val="21"/>
        </w:trPr>
        <w:tc>
          <w:tcPr>
            <w:tcW w:w="2839" w:type="dxa"/>
          </w:tcPr>
          <w:p w14:paraId="06B846AA" w14:textId="6C2C7F80" w:rsidR="00563D48" w:rsidRPr="009E7453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Sample Exam</w:t>
            </w:r>
            <w:r w:rsidR="009F1FE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ination</w:t>
            </w:r>
          </w:p>
        </w:tc>
        <w:tc>
          <w:tcPr>
            <w:tcW w:w="846" w:type="dxa"/>
          </w:tcPr>
          <w:p w14:paraId="667BABA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174A226" w14:textId="1F390CD8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14:paraId="627D5109" w14:textId="6AAE7523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7C9AC02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CB6C7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20DF837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14:paraId="5CF812A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55</w:t>
            </w:r>
          </w:p>
        </w:tc>
      </w:tr>
      <w:tr w:rsidR="00563D48" w:rsidRPr="009E7453" w14:paraId="24B57CD6" w14:textId="77777777" w:rsidTr="009F1FED">
        <w:trPr>
          <w:trHeight w:val="21"/>
        </w:trPr>
        <w:tc>
          <w:tcPr>
            <w:tcW w:w="2839" w:type="dxa"/>
          </w:tcPr>
          <w:p w14:paraId="46AF3B4A" w14:textId="77777777" w:rsidR="00563D48" w:rsidRPr="009E7453" w:rsidRDefault="00563D48" w:rsidP="003E6ED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Example of work 1</w:t>
            </w:r>
          </w:p>
        </w:tc>
        <w:tc>
          <w:tcPr>
            <w:tcW w:w="846" w:type="dxa"/>
          </w:tcPr>
          <w:p w14:paraId="4B825BD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30" w:type="dxa"/>
          </w:tcPr>
          <w:p w14:paraId="6309949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0196C7D1" w14:textId="75FBE788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07C57A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0D3C248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40" w:type="dxa"/>
          </w:tcPr>
          <w:p w14:paraId="5752E3A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900" w:type="dxa"/>
          </w:tcPr>
          <w:p w14:paraId="21F3E56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45</w:t>
            </w:r>
          </w:p>
        </w:tc>
      </w:tr>
      <w:tr w:rsidR="00563D48" w:rsidRPr="009E7453" w14:paraId="3C93F79C" w14:textId="77777777" w:rsidTr="009F1FED">
        <w:trPr>
          <w:trHeight w:val="21"/>
        </w:trPr>
        <w:tc>
          <w:tcPr>
            <w:tcW w:w="2839" w:type="dxa"/>
            <w:shd w:val="clear" w:color="auto" w:fill="E7E6E6" w:themeFill="background2"/>
          </w:tcPr>
          <w:p w14:paraId="6182E958" w14:textId="1DD73E58" w:rsidR="00563D48" w:rsidRPr="009E7453" w:rsidRDefault="009F1FED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Total</w:t>
            </w:r>
          </w:p>
        </w:tc>
        <w:tc>
          <w:tcPr>
            <w:tcW w:w="846" w:type="dxa"/>
            <w:shd w:val="clear" w:color="auto" w:fill="E7E6E6" w:themeFill="background2"/>
          </w:tcPr>
          <w:p w14:paraId="763EB95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30" w:type="dxa"/>
            <w:shd w:val="clear" w:color="auto" w:fill="E7E6E6" w:themeFill="background2"/>
          </w:tcPr>
          <w:p w14:paraId="5F5A5AA2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45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2853F310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  <w:shd w:val="clear" w:color="auto" w:fill="E7E6E6" w:themeFill="background2"/>
          </w:tcPr>
          <w:p w14:paraId="37A06A1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140" w:type="dxa"/>
            <w:shd w:val="clear" w:color="auto" w:fill="E7E6E6" w:themeFill="background2"/>
          </w:tcPr>
          <w:p w14:paraId="2013579E" w14:textId="5BEE5404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900" w:type="dxa"/>
            <w:shd w:val="clear" w:color="auto" w:fill="E7E6E6" w:themeFill="background2"/>
          </w:tcPr>
          <w:p w14:paraId="2114F8A8" w14:textId="611A05AD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100</w:t>
            </w:r>
          </w:p>
        </w:tc>
      </w:tr>
    </w:tbl>
    <w:p w14:paraId="53E3B1AC" w14:textId="77777777" w:rsidR="0038590A" w:rsidRDefault="0038590A" w:rsidP="00563D4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5C77E8" w14:textId="77777777" w:rsidR="0038590A" w:rsidRDefault="0038590A" w:rsidP="00563D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2F4CF8" w14:textId="77777777" w:rsidR="0038590A" w:rsidRDefault="0038590A" w:rsidP="00563D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2C2F95" w14:textId="77777777" w:rsidR="0038590A" w:rsidRDefault="0038590A" w:rsidP="00563D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2BAE41" w14:textId="7CA89A16" w:rsidR="00563D48" w:rsidRPr="009E7453" w:rsidRDefault="00563D48" w:rsidP="00563D48">
      <w:pPr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Evaluation</w:t>
      </w:r>
    </w:p>
    <w:p w14:paraId="62C8E3B4" w14:textId="6BC1B7F4" w:rsidR="00563D48" w:rsidRPr="009E7453" w:rsidRDefault="00563D48" w:rsidP="00563D48">
      <w:pPr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  <w:t xml:space="preserve">Consideration of grading evaluation </w:t>
      </w:r>
      <w:r w:rsidR="004A0B1C">
        <w:rPr>
          <w:rFonts w:ascii="TH SarabunPSK" w:hAnsi="TH SarabunPSK" w:cs="TH SarabunPSK"/>
          <w:sz w:val="32"/>
          <w:szCs w:val="32"/>
        </w:rPr>
        <w:t>b</w:t>
      </w:r>
      <w:bookmarkStart w:id="4" w:name="_GoBack"/>
      <w:bookmarkEnd w:id="4"/>
      <w:r w:rsidRPr="009E7453">
        <w:rPr>
          <w:rFonts w:ascii="TH SarabunPSK" w:hAnsi="TH SarabunPSK" w:cs="TH SarabunPSK"/>
          <w:sz w:val="32"/>
          <w:szCs w:val="32"/>
          <w:cs/>
        </w:rPr>
        <w:t>ased on criteria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B1C">
        <w:rPr>
          <w:rFonts w:ascii="TH SarabunPSK" w:hAnsi="TH SarabunPSK" w:cs="TH SarabunPSK"/>
          <w:sz w:val="32"/>
          <w:szCs w:val="32"/>
        </w:rPr>
        <w:t>t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he grades are as follows: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563D48" w:rsidRPr="009E7453" w14:paraId="3EC0EB16" w14:textId="77777777" w:rsidTr="003E6E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46667" w14:textId="2B0F689E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Level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95A7B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745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Rating range </w:t>
            </w:r>
          </w:p>
        </w:tc>
      </w:tr>
      <w:tr w:rsidR="00563D48" w:rsidRPr="009E7453" w14:paraId="70B44672" w14:textId="77777777" w:rsidTr="003E6ED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0792FF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EF89B" w14:textId="394A7682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≥</w:t>
            </w:r>
            <w:r w:rsidR="00762B6C">
              <w:rPr>
                <w:rFonts w:ascii="TH Sarabun New" w:eastAsia="Calibri" w:hAnsi="TH Sarabun New" w:cs="TH Sarabun New"/>
                <w:sz w:val="32"/>
                <w:szCs w:val="32"/>
              </w:rPr>
              <w:t>80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7D269F61" w14:textId="77777777" w:rsidTr="003E6ED5">
        <w:trPr>
          <w:jc w:val="center"/>
        </w:trPr>
        <w:tc>
          <w:tcPr>
            <w:tcW w:w="2268" w:type="dxa"/>
            <w:hideMark/>
          </w:tcPr>
          <w:p w14:paraId="4EFF7215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B+</w:t>
            </w:r>
          </w:p>
        </w:tc>
        <w:tc>
          <w:tcPr>
            <w:tcW w:w="3060" w:type="dxa"/>
            <w:hideMark/>
          </w:tcPr>
          <w:p w14:paraId="38C87469" w14:textId="43B90CF6" w:rsidR="00563D48" w:rsidRPr="009E7453" w:rsidRDefault="00762B6C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75-79</w:t>
            </w:r>
            <w:r w:rsidR="00563D48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563D48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111F656A" w14:textId="77777777" w:rsidTr="003E6ED5">
        <w:trPr>
          <w:jc w:val="center"/>
        </w:trPr>
        <w:tc>
          <w:tcPr>
            <w:tcW w:w="2268" w:type="dxa"/>
            <w:hideMark/>
          </w:tcPr>
          <w:p w14:paraId="4DBD5821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3060" w:type="dxa"/>
            <w:hideMark/>
          </w:tcPr>
          <w:p w14:paraId="73EAC89F" w14:textId="293CEB35" w:rsidR="00563D48" w:rsidRPr="009E7453" w:rsidRDefault="00762B6C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70-74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563D48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010B2654" w14:textId="77777777" w:rsidTr="003E6ED5">
        <w:trPr>
          <w:jc w:val="center"/>
        </w:trPr>
        <w:tc>
          <w:tcPr>
            <w:tcW w:w="2268" w:type="dxa"/>
            <w:hideMark/>
          </w:tcPr>
          <w:p w14:paraId="7C824B7A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C+</w:t>
            </w:r>
          </w:p>
        </w:tc>
        <w:tc>
          <w:tcPr>
            <w:tcW w:w="3060" w:type="dxa"/>
            <w:hideMark/>
          </w:tcPr>
          <w:p w14:paraId="2D967B76" w14:textId="07B1C6FB" w:rsidR="00563D48" w:rsidRPr="009E7453" w:rsidRDefault="00762B6C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65-69</w:t>
            </w:r>
            <w:r w:rsidR="00563D48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563D48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07F11699" w14:textId="77777777" w:rsidTr="003E6ED5">
        <w:trPr>
          <w:jc w:val="center"/>
        </w:trPr>
        <w:tc>
          <w:tcPr>
            <w:tcW w:w="2268" w:type="dxa"/>
            <w:hideMark/>
          </w:tcPr>
          <w:p w14:paraId="23CA0A6E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3060" w:type="dxa"/>
            <w:hideMark/>
          </w:tcPr>
          <w:p w14:paraId="18FEF45B" w14:textId="417C2A78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62B6C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60-64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% </w:t>
            </w:r>
          </w:p>
        </w:tc>
      </w:tr>
      <w:tr w:rsidR="00563D48" w:rsidRPr="009E7453" w14:paraId="3FAB7C2D" w14:textId="77777777" w:rsidTr="003E6ED5">
        <w:trPr>
          <w:jc w:val="center"/>
        </w:trPr>
        <w:tc>
          <w:tcPr>
            <w:tcW w:w="2268" w:type="dxa"/>
            <w:hideMark/>
          </w:tcPr>
          <w:p w14:paraId="46FCAB02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D+</w:t>
            </w:r>
          </w:p>
        </w:tc>
        <w:tc>
          <w:tcPr>
            <w:tcW w:w="3060" w:type="dxa"/>
            <w:hideMark/>
          </w:tcPr>
          <w:p w14:paraId="66394F7E" w14:textId="167F0606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62B6C">
              <w:rPr>
                <w:rFonts w:ascii="TH Sarabun New" w:eastAsia="Calibri" w:hAnsi="TH Sarabun New" w:cs="TH Sarabun New"/>
                <w:sz w:val="32"/>
                <w:szCs w:val="32"/>
              </w:rPr>
              <w:t>55-59</w:t>
            </w:r>
            <w:r w:rsidR="00762B6C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% </w:t>
            </w:r>
          </w:p>
        </w:tc>
      </w:tr>
      <w:tr w:rsidR="00563D48" w:rsidRPr="009E7453" w14:paraId="5F4CC15E" w14:textId="77777777" w:rsidTr="003E6ED5">
        <w:trPr>
          <w:jc w:val="center"/>
        </w:trPr>
        <w:tc>
          <w:tcPr>
            <w:tcW w:w="2268" w:type="dxa"/>
            <w:hideMark/>
          </w:tcPr>
          <w:p w14:paraId="30C7974D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3060" w:type="dxa"/>
            <w:hideMark/>
          </w:tcPr>
          <w:p w14:paraId="74042D5A" w14:textId="0C8D6B25" w:rsidR="00563D48" w:rsidRPr="009E7453" w:rsidRDefault="00762B6C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50-54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563D48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34F3AB6D" w14:textId="77777777" w:rsidTr="003E6ED5">
        <w:trPr>
          <w:jc w:val="center"/>
        </w:trPr>
        <w:tc>
          <w:tcPr>
            <w:tcW w:w="2268" w:type="dxa"/>
            <w:hideMark/>
          </w:tcPr>
          <w:p w14:paraId="1EA30DBD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F</w:t>
            </w:r>
          </w:p>
        </w:tc>
        <w:tc>
          <w:tcPr>
            <w:tcW w:w="3060" w:type="dxa"/>
            <w:hideMark/>
          </w:tcPr>
          <w:p w14:paraId="7052D649" w14:textId="3400ED53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&lt;</w:t>
            </w:r>
            <w:r w:rsidR="00762B6C">
              <w:rPr>
                <w:rFonts w:ascii="TH Sarabun New" w:eastAsia="Calibri" w:hAnsi="TH Sarabun New" w:cs="TH Sarabun New"/>
                <w:sz w:val="32"/>
                <w:szCs w:val="32"/>
              </w:rPr>
              <w:t>50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63D48" w:rsidRPr="009E7453" w14:paraId="4B13CE2F" w14:textId="77777777" w:rsidTr="003E6ED5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446A6" w14:textId="77777777" w:rsidR="00563D48" w:rsidRPr="009E7453" w:rsidRDefault="00563D48" w:rsidP="003E6E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16FDCF" w14:textId="4BB2B046" w:rsidR="00563D48" w:rsidRPr="009E7453" w:rsidRDefault="0038590A" w:rsidP="003E6ED5">
            <w:pPr>
              <w:tabs>
                <w:tab w:val="center" w:pos="142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I</w:t>
            </w:r>
            <w:r w:rsidR="00563D48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ncomplete</w:t>
            </w:r>
          </w:p>
        </w:tc>
      </w:tr>
    </w:tbl>
    <w:p w14:paraId="51D9C5B4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82620F" w14:textId="6E24B8E5" w:rsidR="00563D48" w:rsidRPr="00BF2D84" w:rsidRDefault="00563D48" w:rsidP="00AB5391">
      <w:pPr>
        <w:tabs>
          <w:tab w:val="left" w:pos="153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44B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Guidelines for assessing the achievement of theoretical courses</w:t>
      </w:r>
      <w:r w:rsidR="00BF2D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2D84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or the Bachelor of Nursing Program</w:t>
      </w:r>
      <w:r w:rsidRPr="000A735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(This text can be added to the theory course.)</w:t>
      </w:r>
      <w:r w:rsidRPr="000A735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>(</w:t>
      </w:r>
      <w:r w:rsidR="00244BDB">
        <w:rPr>
          <w:rFonts w:ascii="TH SarabunPSK" w:hAnsi="TH SarabunPSK" w:cs="TH SarabunPSK" w:hint="cs"/>
          <w:sz w:val="32"/>
          <w:szCs w:val="32"/>
          <w:cs/>
        </w:rPr>
        <w:t>1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Students must have at least 80% of </w:t>
      </w:r>
      <w:r w:rsidR="00BF2D84">
        <w:rPr>
          <w:rFonts w:ascii="TH SarabunPSK" w:hAnsi="TH SarabunPSK" w:cs="TH SarabunPSK"/>
          <w:sz w:val="32"/>
          <w:szCs w:val="32"/>
        </w:rPr>
        <w:t xml:space="preserve">attendance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of the total </w:t>
      </w:r>
      <w:r w:rsidR="00BF2D84">
        <w:rPr>
          <w:rFonts w:ascii="TH SarabunPSK" w:hAnsi="TH SarabunPSK" w:cs="TH SarabunPSK"/>
          <w:sz w:val="32"/>
          <w:szCs w:val="32"/>
        </w:rPr>
        <w:t xml:space="preserve">course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time</w:t>
      </w:r>
      <w:r w:rsidR="00BF2D84">
        <w:rPr>
          <w:rFonts w:ascii="TH SarabunPSK" w:hAnsi="TH SarabunPSK" w:cs="TH SarabunPSK"/>
          <w:sz w:val="32"/>
          <w:szCs w:val="32"/>
        </w:rPr>
        <w:t xml:space="preserve">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to be eligible for the final exam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(Burapha University Regulations on Undergraduate Education B.E. 2565 (2022) Page 12)</w:t>
      </w:r>
      <w:r w:rsidR="00BF2D8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  <w:t>.</w:t>
      </w:r>
      <w:r w:rsidRPr="009E7453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(2) Students' leave of absence is classified into 2</w:t>
      </w:r>
      <w:r w:rsidR="0038590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types</w:t>
      </w:r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38590A" w:rsidRPr="0038590A">
        <w:rPr>
          <w:rFonts w:ascii="TH SarabunPSK" w:hAnsi="TH SarabunPSK" w:cs="TH SarabunPSK"/>
          <w:sz w:val="32"/>
          <w:szCs w:val="32"/>
        </w:rPr>
        <w:t>Personal leave</w:t>
      </w:r>
      <w:r w:rsidR="0038590A" w:rsidRPr="003859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244BDB">
        <w:rPr>
          <w:rFonts w:ascii="TH SarabunPSK" w:hAnsi="TH SarabunPSK" w:cs="TH SarabunPSK"/>
          <w:sz w:val="32"/>
          <w:szCs w:val="32"/>
          <w:cs/>
        </w:rPr>
        <w:tab/>
      </w:r>
      <w:bookmarkStart w:id="5" w:name="_Hlk139961018"/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2.2.1 Reasonable leave of absence: </w:t>
      </w:r>
      <w:r w:rsidR="00E60B64">
        <w:rPr>
          <w:rFonts w:ascii="TH SarabunPSK" w:hAnsi="TH SarabunPSK" w:cs="TH SarabunPSK"/>
          <w:sz w:val="32"/>
          <w:szCs w:val="32"/>
        </w:rPr>
        <w:t>A l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eave</w:t>
      </w:r>
      <w:r w:rsidR="00AB5391">
        <w:rPr>
          <w:rFonts w:ascii="TH SarabunPSK" w:hAnsi="TH SarabunPSK" w:cs="TH SarabunPSK"/>
          <w:sz w:val="32"/>
          <w:szCs w:val="32"/>
        </w:rPr>
        <w:t xml:space="preserve"> letter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2D84">
        <w:rPr>
          <w:rFonts w:ascii="TH SarabunPSK" w:hAnsi="TH SarabunPSK" w:cs="TH SarabunPSK"/>
          <w:sz w:val="32"/>
          <w:szCs w:val="32"/>
        </w:rPr>
        <w:t>must be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approved by instructors and advisors at least </w:t>
      </w:r>
      <w:r w:rsidR="00BF2D84">
        <w:rPr>
          <w:rFonts w:ascii="TH SarabunPSK" w:hAnsi="TH SarabunPSK" w:cs="TH SarabunPSK"/>
          <w:sz w:val="32"/>
          <w:szCs w:val="32"/>
        </w:rPr>
        <w:t xml:space="preserve">1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business day</w:t>
      </w:r>
      <w:r w:rsidR="00E60B64">
        <w:rPr>
          <w:rFonts w:ascii="TH SarabunPSK" w:hAnsi="TH SarabunPSK" w:cs="TH SarabunPSK"/>
          <w:sz w:val="32"/>
          <w:szCs w:val="32"/>
        </w:rPr>
        <w:t xml:space="preserve"> before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bookmarkEnd w:id="5"/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244BDB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2.2.3 </w:t>
      </w:r>
      <w:bookmarkStart w:id="6" w:name="_Hlk139961037"/>
      <w:r w:rsidRPr="009E7453">
        <w:rPr>
          <w:rFonts w:ascii="TH SarabunPSK" w:hAnsi="TH SarabunPSK" w:cs="TH SarabunPSK" w:hint="cs"/>
          <w:sz w:val="32"/>
          <w:szCs w:val="32"/>
          <w:cs/>
        </w:rPr>
        <w:t>Emergency leave</w:t>
      </w:r>
      <w:r w:rsidR="00BF2D84">
        <w:rPr>
          <w:rFonts w:ascii="TH SarabunPSK" w:hAnsi="TH SarabunPSK" w:cs="TH SarabunPSK"/>
          <w:sz w:val="32"/>
          <w:szCs w:val="32"/>
        </w:rPr>
        <w:t>: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226">
        <w:rPr>
          <w:rFonts w:ascii="TH SarabunPSK" w:hAnsi="TH SarabunPSK" w:cs="TH SarabunPSK"/>
          <w:sz w:val="32"/>
          <w:szCs w:val="32"/>
        </w:rPr>
        <w:t>Must</w:t>
      </w:r>
      <w:r w:rsidR="00685C0C">
        <w:rPr>
          <w:rFonts w:ascii="TH SarabunPSK" w:hAnsi="TH SarabunPSK" w:cs="TH SarabunPSK"/>
          <w:sz w:val="32"/>
          <w:szCs w:val="32"/>
        </w:rPr>
        <w:t xml:space="preserve"> be</w:t>
      </w:r>
      <w:r w:rsidR="000E5226">
        <w:rPr>
          <w:rFonts w:ascii="TH SarabunPSK" w:hAnsi="TH SarabunPSK" w:cs="TH SarabunPSK"/>
          <w:sz w:val="32"/>
          <w:szCs w:val="32"/>
        </w:rPr>
        <w:t xml:space="preserve"> notif</w:t>
      </w:r>
      <w:r w:rsidR="00685C0C">
        <w:rPr>
          <w:rFonts w:ascii="TH SarabunPSK" w:hAnsi="TH SarabunPSK" w:cs="TH SarabunPSK"/>
          <w:sz w:val="32"/>
          <w:szCs w:val="32"/>
        </w:rPr>
        <w:t>ied to</w:t>
      </w:r>
      <w:r w:rsidR="000E5226">
        <w:rPr>
          <w:rFonts w:ascii="TH SarabunPSK" w:hAnsi="TH SarabunPSK" w:cs="TH SarabunPSK"/>
          <w:sz w:val="32"/>
          <w:szCs w:val="32"/>
        </w:rPr>
        <w:t xml:space="preserve"> the </w:t>
      </w:r>
      <w:r w:rsidR="009F1FED">
        <w:rPr>
          <w:rFonts w:ascii="TH SarabunPSK" w:hAnsi="TH SarabunPSK" w:cs="TH SarabunPSK" w:hint="cs"/>
          <w:sz w:val="32"/>
          <w:szCs w:val="32"/>
          <w:cs/>
        </w:rPr>
        <w:t>i</w:t>
      </w:r>
      <w:r w:rsidRPr="009E7453">
        <w:rPr>
          <w:rFonts w:ascii="TH SarabunPSK" w:hAnsi="TH SarabunPSK" w:cs="TH SarabunPSK"/>
          <w:sz w:val="32"/>
          <w:szCs w:val="32"/>
          <w:cs/>
        </w:rPr>
        <w:t>nstructors and</w:t>
      </w:r>
      <w:r w:rsidR="00685C0C">
        <w:rPr>
          <w:rFonts w:ascii="TH SarabunPSK" w:hAnsi="TH SarabunPSK" w:cs="TH SarabunPSK"/>
          <w:sz w:val="32"/>
          <w:szCs w:val="32"/>
        </w:rPr>
        <w:t xml:space="preserve"> advisors for acknowledgment and approval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85C0C">
        <w:rPr>
          <w:rFonts w:ascii="TH SarabunPSK" w:hAnsi="TH SarabunPSK" w:cs="TH SarabunPSK"/>
          <w:sz w:val="32"/>
          <w:szCs w:val="32"/>
        </w:rPr>
        <w:t xml:space="preserve">In case of </w:t>
      </w:r>
      <w:r w:rsidR="00E60B64">
        <w:rPr>
          <w:rFonts w:ascii="TH SarabunPSK" w:hAnsi="TH SarabunPSK" w:cs="TH SarabunPSK"/>
          <w:sz w:val="32"/>
          <w:szCs w:val="32"/>
        </w:rPr>
        <w:t xml:space="preserve">an </w:t>
      </w:r>
      <w:r w:rsidR="00685C0C">
        <w:rPr>
          <w:rFonts w:ascii="TH SarabunPSK" w:hAnsi="TH SarabunPSK" w:cs="TH SarabunPSK"/>
          <w:sz w:val="32"/>
          <w:szCs w:val="32"/>
        </w:rPr>
        <w:t>emergency, the student can leave immediately</w:t>
      </w:r>
      <w:r w:rsidR="00E60B64">
        <w:rPr>
          <w:rFonts w:ascii="TH SarabunPSK" w:hAnsi="TH SarabunPSK" w:cs="TH SarabunPSK"/>
          <w:sz w:val="32"/>
          <w:szCs w:val="32"/>
        </w:rPr>
        <w:t>;</w:t>
      </w:r>
      <w:r w:rsidR="00685C0C">
        <w:rPr>
          <w:rFonts w:ascii="TH SarabunPSK" w:hAnsi="TH SarabunPSK" w:cs="TH SarabunPSK"/>
          <w:sz w:val="32"/>
          <w:szCs w:val="32"/>
        </w:rPr>
        <w:t xml:space="preserve"> however</w:t>
      </w:r>
      <w:r w:rsidR="00E60B64">
        <w:rPr>
          <w:rFonts w:ascii="TH SarabunPSK" w:hAnsi="TH SarabunPSK" w:cs="TH SarabunPSK"/>
          <w:sz w:val="32"/>
          <w:szCs w:val="32"/>
        </w:rPr>
        <w:t>,</w:t>
      </w:r>
      <w:r w:rsidR="00685C0C">
        <w:rPr>
          <w:rFonts w:ascii="TH SarabunPSK" w:hAnsi="TH SarabunPSK" w:cs="TH SarabunPSK"/>
          <w:sz w:val="32"/>
          <w:szCs w:val="32"/>
        </w:rPr>
        <w:t xml:space="preserve"> it is at the discretion of the instructor and person in charge of the course. T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he student must submit </w:t>
      </w:r>
      <w:r w:rsidR="00685C0C">
        <w:rPr>
          <w:rFonts w:ascii="TH SarabunPSK" w:hAnsi="TH SarabunPSK" w:cs="TH SarabunPSK"/>
          <w:sz w:val="32"/>
          <w:szCs w:val="32"/>
        </w:rPr>
        <w:t xml:space="preserve">a letter of absence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immediately on the day of return.</w:t>
      </w:r>
    </w:p>
    <w:bookmarkEnd w:id="6"/>
    <w:p w14:paraId="66F8A0DB" w14:textId="1A6DD096" w:rsidR="00563D48" w:rsidRPr="009E7453" w:rsidRDefault="00563D48" w:rsidP="009F1FED">
      <w:pPr>
        <w:ind w:firstLine="1276"/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2.3 Sick leave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9F1FE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bookmarkStart w:id="7" w:name="_Hlk139961071"/>
      <w:r w:rsidR="000E5226">
        <w:rPr>
          <w:rFonts w:ascii="TH SarabunPSK" w:hAnsi="TH SarabunPSK" w:cs="TH SarabunPSK"/>
          <w:sz w:val="32"/>
          <w:szCs w:val="32"/>
        </w:rPr>
        <w:t xml:space="preserve">Must notify </w:t>
      </w:r>
      <w:proofErr w:type="spellStart"/>
      <w:r w:rsidR="000E5226">
        <w:rPr>
          <w:rFonts w:ascii="TH SarabunPSK" w:hAnsi="TH SarabunPSK" w:cs="TH SarabunPSK"/>
          <w:sz w:val="32"/>
          <w:szCs w:val="32"/>
        </w:rPr>
        <w:t>i</w:t>
      </w:r>
      <w:proofErr w:type="spellEnd"/>
      <w:r w:rsidRPr="009E7453">
        <w:rPr>
          <w:rFonts w:ascii="TH SarabunPSK" w:hAnsi="TH SarabunPSK" w:cs="TH SarabunPSK"/>
          <w:sz w:val="32"/>
          <w:szCs w:val="32"/>
          <w:cs/>
        </w:rPr>
        <w:t xml:space="preserve">nstructors and advisors </w:t>
      </w:r>
      <w:r w:rsidR="000E5226">
        <w:rPr>
          <w:rFonts w:ascii="TH SarabunPSK" w:hAnsi="TH SarabunPSK" w:cs="TH SarabunPSK"/>
          <w:sz w:val="32"/>
          <w:szCs w:val="32"/>
        </w:rPr>
        <w:t xml:space="preserve">for acknowledgment and approval first. </w:t>
      </w:r>
      <w:r w:rsidR="00E60B64">
        <w:rPr>
          <w:rFonts w:ascii="TH SarabunPSK" w:hAnsi="TH SarabunPSK" w:cs="TH SarabunPSK"/>
          <w:sz w:val="32"/>
          <w:szCs w:val="32"/>
        </w:rPr>
        <w:t>I</w:t>
      </w:r>
      <w:r w:rsidR="000E5226">
        <w:rPr>
          <w:rFonts w:ascii="TH SarabunPSK" w:hAnsi="TH SarabunPSK" w:cs="TH SarabunPSK"/>
          <w:sz w:val="32"/>
          <w:szCs w:val="32"/>
        </w:rPr>
        <w:t xml:space="preserve">n the event of </w:t>
      </w:r>
      <w:r w:rsidR="00E60B64">
        <w:rPr>
          <w:rFonts w:ascii="TH SarabunPSK" w:hAnsi="TH SarabunPSK" w:cs="TH SarabunPSK"/>
          <w:sz w:val="32"/>
          <w:szCs w:val="32"/>
        </w:rPr>
        <w:t xml:space="preserve">a </w:t>
      </w:r>
      <w:r w:rsidR="000E5226">
        <w:rPr>
          <w:rFonts w:ascii="TH SarabunPSK" w:hAnsi="TH SarabunPSK" w:cs="TH SarabunPSK"/>
          <w:sz w:val="32"/>
          <w:szCs w:val="32"/>
        </w:rPr>
        <w:t>sudden illness, the students are allowed to take immediate leave; however</w:t>
      </w:r>
      <w:r w:rsidR="00E60B64">
        <w:rPr>
          <w:rFonts w:ascii="TH SarabunPSK" w:hAnsi="TH SarabunPSK" w:cs="TH SarabunPSK"/>
          <w:sz w:val="32"/>
          <w:szCs w:val="32"/>
        </w:rPr>
        <w:t>,</w:t>
      </w:r>
      <w:r w:rsidR="000E5226">
        <w:rPr>
          <w:rFonts w:ascii="TH SarabunPSK" w:hAnsi="TH SarabunPSK" w:cs="TH SarabunPSK"/>
          <w:sz w:val="32"/>
          <w:szCs w:val="32"/>
        </w:rPr>
        <w:t xml:space="preserve"> s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ick leave </w:t>
      </w:r>
      <w:r w:rsidR="000E5226">
        <w:rPr>
          <w:rFonts w:ascii="TH SarabunPSK" w:hAnsi="TH SarabunPSK" w:cs="TH SarabunPSK"/>
          <w:sz w:val="32"/>
          <w:szCs w:val="32"/>
        </w:rPr>
        <w:t>form</w:t>
      </w:r>
      <w:r w:rsidR="00AB5391">
        <w:rPr>
          <w:rFonts w:ascii="TH SarabunPSK" w:hAnsi="TH SarabunPSK" w:cs="TH SarabunPSK"/>
          <w:sz w:val="32"/>
          <w:szCs w:val="32"/>
        </w:rPr>
        <w:t xml:space="preserve">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must be submitted </w:t>
      </w:r>
      <w:r w:rsidR="000E5226">
        <w:rPr>
          <w:rFonts w:ascii="TH SarabunPSK" w:hAnsi="TH SarabunPSK" w:cs="TH SarabunPSK"/>
          <w:sz w:val="32"/>
          <w:szCs w:val="32"/>
        </w:rPr>
        <w:t xml:space="preserve">along with </w:t>
      </w:r>
      <w:r w:rsidR="00AB5391">
        <w:rPr>
          <w:rFonts w:ascii="TH SarabunPSK" w:hAnsi="TH SarabunPSK" w:cs="TH SarabunPSK"/>
          <w:sz w:val="32"/>
          <w:szCs w:val="32"/>
        </w:rPr>
        <w:t>a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medical certificate </w:t>
      </w:r>
      <w:r w:rsidR="000E5226">
        <w:rPr>
          <w:rFonts w:ascii="TH SarabunPSK" w:hAnsi="TH SarabunPSK" w:cs="TH SarabunPSK"/>
          <w:sz w:val="32"/>
          <w:szCs w:val="32"/>
        </w:rPr>
        <w:t>every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time, and students must follow up on the assignments assigned by the professor.</w:t>
      </w:r>
    </w:p>
    <w:bookmarkEnd w:id="7"/>
    <w:p w14:paraId="6B3FCF5E" w14:textId="30D84ABA" w:rsidR="00563D48" w:rsidRPr="009E7453" w:rsidRDefault="00563D48" w:rsidP="00563D48">
      <w:pPr>
        <w:rPr>
          <w:rStyle w:val="Hyperlink"/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(3) In the event that the student fails to pass the required examination score In midterm or final exams</w:t>
      </w:r>
      <w:r w:rsidR="003131A0">
        <w:rPr>
          <w:rFonts w:ascii="TH SarabunPSK" w:hAnsi="TH SarabunPSK" w:cs="TH SarabunPSK"/>
          <w:sz w:val="32"/>
          <w:szCs w:val="32"/>
        </w:rPr>
        <w:t>,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1A0">
        <w:rPr>
          <w:rFonts w:ascii="TH SarabunPSK" w:hAnsi="TH SarabunPSK" w:cs="TH SarabunPSK"/>
          <w:sz w:val="32"/>
          <w:szCs w:val="32"/>
        </w:rPr>
        <w:t>s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tudents must </w:t>
      </w:r>
      <w:r w:rsidR="003131A0">
        <w:rPr>
          <w:rFonts w:ascii="TH SarabunPSK" w:hAnsi="TH SarabunPSK" w:cs="TH SarabunPSK"/>
          <w:sz w:val="32"/>
          <w:szCs w:val="32"/>
        </w:rPr>
        <w:t>give a re-exam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1A0">
        <w:rPr>
          <w:rFonts w:ascii="TH SarabunPSK" w:hAnsi="TH SarabunPSK" w:cs="TH SarabunPSK"/>
          <w:sz w:val="32"/>
          <w:szCs w:val="32"/>
        </w:rPr>
        <w:t>to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achieve the expected learning outcomes of the course.</w:t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bookmarkStart w:id="8" w:name="_Hlk139963529"/>
      <w:r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4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bookmarkStart w:id="9" w:name="_Hlk139961225"/>
      <w:r w:rsidR="00E60B64">
        <w:rPr>
          <w:rFonts w:ascii="TH SarabunPSK" w:hAnsi="TH SarabunPSK" w:cs="TH SarabunPSK"/>
          <w:sz w:val="32"/>
          <w:szCs w:val="32"/>
        </w:rPr>
        <w:t>In c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ases where students </w:t>
      </w:r>
      <w:r w:rsidR="007208CD">
        <w:rPr>
          <w:rFonts w:ascii="TH SarabunPSK" w:hAnsi="TH SarabunPSK" w:cs="TH SarabunPSK"/>
          <w:sz w:val="32"/>
          <w:szCs w:val="32"/>
        </w:rPr>
        <w:t xml:space="preserve">score less than </w:t>
      </w:r>
      <w:r w:rsidRPr="009E7453">
        <w:rPr>
          <w:rFonts w:ascii="TH SarabunPSK" w:hAnsi="TH SarabunPSK" w:cs="TH SarabunPSK"/>
          <w:sz w:val="32"/>
          <w:szCs w:val="32"/>
        </w:rPr>
        <w:t>C</w:t>
      </w:r>
      <w:r w:rsidR="007208CD">
        <w:rPr>
          <w:rFonts w:ascii="TH SarabunPSK" w:hAnsi="TH SarabunPSK" w:cs="TH SarabunPSK"/>
          <w:sz w:val="32"/>
          <w:szCs w:val="32"/>
        </w:rPr>
        <w:t xml:space="preserve"> grades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B64">
        <w:rPr>
          <w:rFonts w:ascii="TH SarabunPSK" w:hAnsi="TH SarabunPSK" w:cs="TH SarabunPSK"/>
          <w:sz w:val="32"/>
          <w:szCs w:val="32"/>
        </w:rPr>
        <w:t xml:space="preserve">in courses in the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vocational</w:t>
      </w:r>
      <w:r w:rsidR="00E60B64">
        <w:rPr>
          <w:rFonts w:ascii="TH SarabunPSK" w:hAnsi="TH SarabunPSK" w:cs="TH SarabunPSK"/>
          <w:sz w:val="32"/>
          <w:szCs w:val="32"/>
        </w:rPr>
        <w:t xml:space="preserve"> group,</w:t>
      </w:r>
      <w:r w:rsidR="007208CD">
        <w:rPr>
          <w:rFonts w:ascii="TH SarabunPSK" w:hAnsi="TH SarabunPSK" w:cs="TH SarabunPSK"/>
          <w:sz w:val="32"/>
          <w:szCs w:val="32"/>
        </w:rPr>
        <w:t xml:space="preserve"> the </w:t>
      </w:r>
      <w:r w:rsidR="00E60B64">
        <w:rPr>
          <w:rFonts w:ascii="TH SarabunPSK" w:hAnsi="TH SarabunPSK" w:cs="TH SarabunPSK"/>
          <w:sz w:val="32"/>
          <w:szCs w:val="32"/>
        </w:rPr>
        <w:t xml:space="preserve">parents will be notified about the students’ academic results, and they cannot graduate as per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the regulations of the Nursing Council. 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Nursing Council Regulations On the Approval of Vocational Education Program</w:t>
      </w:r>
      <w:r w:rsidR="00E60B64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  <w:t>s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 xml:space="preserve"> in Nursing and Midwifery at the Vocational Level B.E. 2563 (2020)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p. 43).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Students must re-enroll (</w:t>
      </w:r>
      <w:r w:rsidRPr="009E7453">
        <w:rPr>
          <w:rFonts w:ascii="TH SarabunPSK" w:hAnsi="TH SarabunPSK" w:cs="TH SarabunPSK"/>
          <w:sz w:val="32"/>
          <w:szCs w:val="32"/>
        </w:rPr>
        <w:t>Regrade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60B64">
        <w:rPr>
          <w:rFonts w:ascii="TH SarabunPSK" w:hAnsi="TH SarabunPSK" w:cs="TH SarabunPSK"/>
          <w:sz w:val="32"/>
          <w:szCs w:val="32"/>
        </w:rPr>
        <w:t>t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o be </w:t>
      </w:r>
      <w:r w:rsidR="00E60B64">
        <w:rPr>
          <w:rFonts w:ascii="TH SarabunPSK" w:hAnsi="TH SarabunPSK" w:cs="TH SarabunPSK"/>
          <w:sz w:val="32"/>
          <w:szCs w:val="32"/>
        </w:rPr>
        <w:t>graduates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 according to the criteria set by the Nursing Council.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bookmarkEnd w:id="8"/>
      <w:bookmarkEnd w:id="9"/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 xml:space="preserve"> </w:t>
      </w:r>
      <w:bookmarkStart w:id="10" w:name="_Hlk139961323"/>
      <w:r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5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2D0F8F">
        <w:rPr>
          <w:rFonts w:ascii="TH SarabunPSK" w:hAnsi="TH SarabunPSK" w:cs="TH SarabunPSK"/>
          <w:noProof/>
          <w:sz w:val="32"/>
          <w:szCs w:val="32"/>
        </w:rPr>
        <w:t xml:space="preserve">A </w:t>
      </w:r>
      <w:r w:rsidR="009F1FED">
        <w:rPr>
          <w:rFonts w:ascii="TH SarabunPSK" w:hAnsi="TH SarabunPSK" w:cs="TH SarabunPSK"/>
          <w:noProof/>
          <w:sz w:val="32"/>
          <w:szCs w:val="32"/>
        </w:rPr>
        <w:t>“</w:t>
      </w:r>
      <w:r w:rsidRPr="009E7453">
        <w:rPr>
          <w:rFonts w:ascii="TH SarabunPSK" w:hAnsi="TH SarabunPSK" w:cs="TH SarabunPSK"/>
          <w:noProof/>
          <w:sz w:val="32"/>
          <w:szCs w:val="32"/>
        </w:rPr>
        <w:t>F</w:t>
      </w:r>
      <w:r w:rsidR="00CC0CB3">
        <w:rPr>
          <w:rFonts w:ascii="TH SarabunPSK" w:hAnsi="TH SarabunPSK" w:cs="TH SarabunPSK"/>
          <w:noProof/>
          <w:sz w:val="32"/>
          <w:szCs w:val="32"/>
        </w:rPr>
        <w:t xml:space="preserve"> grade</w:t>
      </w:r>
      <w:r w:rsidR="009F1FED">
        <w:rPr>
          <w:rFonts w:ascii="TH SarabunPSK" w:hAnsi="TH SarabunPSK" w:cs="TH SarabunPSK"/>
          <w:noProof/>
          <w:sz w:val="32"/>
          <w:szCs w:val="32"/>
        </w:rPr>
        <w:t>”</w:t>
      </w:r>
      <w:r w:rsidR="002D0F8F">
        <w:rPr>
          <w:rFonts w:ascii="TH SarabunPSK" w:hAnsi="TH SarabunPSK" w:cs="TH SarabunPSK"/>
          <w:noProof/>
          <w:sz w:val="32"/>
          <w:szCs w:val="32"/>
        </w:rPr>
        <w:t xml:space="preserve"> may be assigned if the student failed to meet the study or evaluation</w:t>
      </w:r>
      <w:r w:rsidR="00CC0CB3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>This can be done in the following cases: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 xml:space="preserve">4.1 Students </w:t>
      </w:r>
      <w:r w:rsidR="00CC0CB3">
        <w:rPr>
          <w:rFonts w:ascii="TH SarabunPSK" w:hAnsi="TH SarabunPSK" w:cs="TH SarabunPSK"/>
          <w:noProof/>
          <w:sz w:val="32"/>
          <w:szCs w:val="32"/>
        </w:rPr>
        <w:t>are absent from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the exam without the approval of the Dean.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>4.2 Students do not meet the study time criteria.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 xml:space="preserve">4.3 The student </w:t>
      </w:r>
      <w:r w:rsidR="00A65DCF">
        <w:rPr>
          <w:rFonts w:ascii="TH SarabunPSK" w:hAnsi="TH SarabunPSK" w:cs="TH SarabunPSK"/>
          <w:noProof/>
          <w:sz w:val="32"/>
          <w:szCs w:val="32"/>
        </w:rPr>
        <w:t>who c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ommits an offense or violates the </w:t>
      </w:r>
      <w:r w:rsidR="00CC0CB3">
        <w:rPr>
          <w:rFonts w:ascii="TH SarabunPSK" w:hAnsi="TH SarabunPSK" w:cs="TH SarabunPSK"/>
          <w:noProof/>
          <w:sz w:val="32"/>
          <w:szCs w:val="32"/>
        </w:rPr>
        <w:t>assessment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regulations, or </w:t>
      </w:r>
      <w:r w:rsidR="00CC0CB3">
        <w:rPr>
          <w:rFonts w:ascii="TH SarabunPSK" w:hAnsi="TH SarabunPSK" w:cs="TH SarabunPSK"/>
          <w:noProof/>
          <w:sz w:val="32"/>
          <w:szCs w:val="32"/>
        </w:rPr>
        <w:t xml:space="preserve">cheats or </w:t>
      </w:r>
      <w:r w:rsidR="009F1FED">
        <w:rPr>
          <w:rFonts w:ascii="TH SarabunPSK" w:hAnsi="TH SarabunPSK" w:cs="TH SarabunPSK"/>
          <w:noProof/>
          <w:sz w:val="32"/>
          <w:szCs w:val="32"/>
        </w:rPr>
        <w:t xml:space="preserve">is 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>dishonest</w:t>
      </w:r>
      <w:r w:rsidR="00CC0CB3">
        <w:rPr>
          <w:rFonts w:ascii="TH SarabunPSK" w:hAnsi="TH SarabunPSK" w:cs="TH SarabunPSK"/>
          <w:noProof/>
          <w:sz w:val="32"/>
          <w:szCs w:val="32"/>
        </w:rPr>
        <w:t xml:space="preserve"> during the evaluation process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CC0CB3">
        <w:rPr>
          <w:rFonts w:ascii="TH SarabunPSK" w:hAnsi="TH SarabunPSK" w:cs="TH SarabunPSK"/>
          <w:noProof/>
          <w:sz w:val="32"/>
          <w:szCs w:val="32"/>
        </w:rPr>
        <w:t xml:space="preserve">they may fail in the 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examination in that course. 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(Burapha University Regulations on Undergraduate Education B.E. 2565 (2022) p.14)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bookmarkEnd w:id="10"/>
      <w:r w:rsidRPr="009E7453">
        <w:rPr>
          <w:rFonts w:ascii="TH SarabunPSK" w:hAnsi="TH SarabunPSK" w:cs="TH SarabunPSK"/>
          <w:sz w:val="32"/>
          <w:szCs w:val="32"/>
          <w:cs/>
        </w:rPr>
        <w:tab/>
      </w:r>
      <w:bookmarkStart w:id="11" w:name="_Hlk139961410"/>
      <w:r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6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CC0CB3">
        <w:rPr>
          <w:rFonts w:ascii="TH SarabunPSK" w:hAnsi="TH SarabunPSK" w:cs="TH SarabunPSK"/>
          <w:sz w:val="32"/>
          <w:szCs w:val="32"/>
        </w:rPr>
        <w:t xml:space="preserve">After obtaining </w:t>
      </w:r>
      <w:r w:rsidR="007E0D64">
        <w:rPr>
          <w:rFonts w:ascii="TH SarabunPSK" w:hAnsi="TH SarabunPSK" w:cs="TH SarabunPSK"/>
          <w:sz w:val="32"/>
          <w:szCs w:val="32"/>
        </w:rPr>
        <w:t>the</w:t>
      </w:r>
      <w:r w:rsidR="00CC0CB3">
        <w:rPr>
          <w:rFonts w:ascii="TH SarabunPSK" w:hAnsi="TH SarabunPSK" w:cs="TH SarabunPSK"/>
          <w:sz w:val="32"/>
          <w:szCs w:val="32"/>
        </w:rPr>
        <w:t xml:space="preserve"> grades officially</w:t>
      </w:r>
      <w:r w:rsidRPr="009E7453">
        <w:rPr>
          <w:rFonts w:ascii="TH SarabunPSK" w:hAnsi="TH SarabunPSK" w:cs="TH SarabunPSK"/>
          <w:sz w:val="32"/>
          <w:szCs w:val="32"/>
          <w:cs/>
        </w:rPr>
        <w:t>, the student has the right to request details of the assessment of learning achievement</w:t>
      </w:r>
      <w:r w:rsidR="00EF0EC1">
        <w:rPr>
          <w:rFonts w:ascii="TH SarabunPSK" w:hAnsi="TH SarabunPSK" w:cs="TH SarabunPSK"/>
          <w:sz w:val="32"/>
          <w:szCs w:val="32"/>
        </w:rPr>
        <w:t xml:space="preserve"> after 7 days</w:t>
      </w:r>
      <w:r w:rsidR="007E0D64">
        <w:rPr>
          <w:rFonts w:ascii="TH SarabunPSK" w:hAnsi="TH SarabunPSK" w:cs="TH SarabunPSK"/>
          <w:sz w:val="32"/>
          <w:szCs w:val="32"/>
        </w:rPr>
        <w:t xml:space="preserve"> based on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the appeal policy </w:t>
      </w:r>
      <w:r w:rsidR="007E0D64">
        <w:rPr>
          <w:rFonts w:ascii="TH SarabunPSK" w:hAnsi="TH SarabunPSK" w:cs="TH SarabunPSK"/>
          <w:sz w:val="32"/>
          <w:szCs w:val="32"/>
        </w:rPr>
        <w:t xml:space="preserve">on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the assessment of learning achievement of the </w:t>
      </w:r>
      <w:r w:rsidR="007E0D64">
        <w:rPr>
          <w:rFonts w:ascii="TH SarabunPSK" w:hAnsi="TH SarabunPSK" w:cs="TH SarabunPSK"/>
          <w:sz w:val="32"/>
          <w:szCs w:val="32"/>
        </w:rPr>
        <w:t>f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aculty. Learners have access to information </w:t>
      </w:r>
      <w:r w:rsidR="007E0D64">
        <w:rPr>
          <w:rFonts w:ascii="TH SarabunPSK" w:hAnsi="TH SarabunPSK" w:cs="TH SarabunPSK"/>
          <w:sz w:val="32"/>
          <w:szCs w:val="32"/>
        </w:rPr>
        <w:t xml:space="preserve">via the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Faculty</w:t>
      </w:r>
      <w:r w:rsidR="007E0D64">
        <w:rPr>
          <w:rFonts w:ascii="TH SarabunPSK" w:hAnsi="TH SarabunPSK" w:cs="TH SarabunPSK"/>
          <w:sz w:val="32"/>
          <w:szCs w:val="32"/>
        </w:rPr>
        <w:t xml:space="preserve"> of nursing</w:t>
      </w:r>
      <w:r w:rsidR="00EF0EC1">
        <w:rPr>
          <w:rFonts w:ascii="TH SarabunPSK" w:hAnsi="TH SarabunPSK" w:cs="TH SarabunPSK"/>
          <w:sz w:val="32"/>
          <w:szCs w:val="32"/>
        </w:rPr>
        <w:t xml:space="preserve"> </w:t>
      </w:r>
      <w:r w:rsidR="007E0D64">
        <w:rPr>
          <w:rFonts w:ascii="TH SarabunPSK" w:hAnsi="TH SarabunPSK" w:cs="TH SarabunPSK"/>
          <w:sz w:val="32"/>
          <w:szCs w:val="32"/>
        </w:rPr>
        <w:t xml:space="preserve">official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website as linked </w:t>
      </w:r>
      <w:r w:rsidR="00EF0EC1">
        <w:rPr>
          <w:rFonts w:ascii="TH SarabunPSK" w:hAnsi="TH SarabunPSK" w:cs="TH SarabunPSK"/>
          <w:sz w:val="32"/>
          <w:szCs w:val="32"/>
        </w:rPr>
        <w:t xml:space="preserve">at </w:t>
      </w:r>
      <w:hyperlink r:id="rId10" w:history="1">
        <w:r w:rsidR="00EF0EC1" w:rsidRPr="006608DE">
          <w:rPr>
            <w:rStyle w:val="Hyperlink"/>
            <w:rFonts w:ascii="TH SarabunPSK" w:hAnsi="TH SarabunPSK" w:cs="TH SarabunPSK"/>
            <w:sz w:val="32"/>
            <w:szCs w:val="32"/>
          </w:rPr>
          <w:t>https://nurse.buu.ac.th/</w:t>
        </w:r>
        <w:r w:rsidR="00EF0EC1" w:rsidRPr="006608DE">
          <w:rPr>
            <w:rStyle w:val="Hyperlink"/>
            <w:rFonts w:ascii="TH SarabunPSK" w:hAnsi="TH SarabunPSK" w:cs="TH SarabunPSK"/>
            <w:sz w:val="32"/>
            <w:szCs w:val="32"/>
            <w:cs/>
          </w:rPr>
          <w:t>2021/</w:t>
        </w:r>
        <w:r w:rsidR="00EF0EC1" w:rsidRPr="006608DE">
          <w:rPr>
            <w:rStyle w:val="Hyperlink"/>
            <w:rFonts w:ascii="TH SarabunPSK" w:hAnsi="TH SarabunPSK" w:cs="TH SarabunPSK"/>
            <w:sz w:val="32"/>
            <w:szCs w:val="32"/>
          </w:rPr>
          <w:t>form-</w:t>
        </w:r>
        <w:r w:rsidR="00EF0EC1" w:rsidRPr="006608DE">
          <w:rPr>
            <w:rStyle w:val="Hyperlink"/>
            <w:rFonts w:ascii="TH SarabunPSK" w:hAnsi="TH SarabunPSK" w:cs="TH SarabunPSK"/>
            <w:sz w:val="32"/>
            <w:szCs w:val="32"/>
            <w:cs/>
          </w:rPr>
          <w:t>Two.</w:t>
        </w:r>
        <w:r w:rsidR="00EF0EC1" w:rsidRPr="006608DE">
          <w:rPr>
            <w:rStyle w:val="Hyperlink"/>
            <w:rFonts w:ascii="TH SarabunPSK" w:hAnsi="TH SarabunPSK" w:cs="TH SarabunPSK"/>
            <w:sz w:val="32"/>
            <w:szCs w:val="32"/>
          </w:rPr>
          <w:t>.php</w:t>
        </w:r>
      </w:hyperlink>
    </w:p>
    <w:bookmarkEnd w:id="11"/>
    <w:p w14:paraId="49AF6FBE" w14:textId="2D804E00" w:rsidR="00A65DCF" w:rsidRDefault="00563D48" w:rsidP="00563D48">
      <w:pPr>
        <w:rPr>
          <w:rFonts w:ascii="TH SarabunPSK" w:hAnsi="TH SarabunPSK" w:cs="TH SarabunPSK"/>
          <w:sz w:val="32"/>
          <w:szCs w:val="32"/>
        </w:rPr>
      </w:pPr>
      <w:r w:rsidRPr="00961B3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Guidelines for assessing the theoretical courses</w:t>
      </w:r>
      <w:r w:rsidR="00244BDB" w:rsidRPr="00961B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f</w:t>
      </w:r>
      <w:r w:rsidRPr="00961B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or graduate students</w:t>
      </w:r>
      <w:r w:rsidRPr="00961B33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Pr="00961B33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961B3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(This text can be added to the theory course.)</w:t>
      </w:r>
      <w:r w:rsidRPr="00961B3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>(</w:t>
      </w:r>
      <w:r w:rsidR="00244BDB">
        <w:rPr>
          <w:rFonts w:ascii="TH SarabunPSK" w:hAnsi="TH SarabunPSK" w:cs="TH SarabunPSK" w:hint="cs"/>
          <w:sz w:val="32"/>
          <w:szCs w:val="32"/>
          <w:cs/>
        </w:rPr>
        <w:t>1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Students must </w:t>
      </w:r>
      <w:r w:rsidR="00275958">
        <w:rPr>
          <w:rFonts w:ascii="TH SarabunPSK" w:hAnsi="TH SarabunPSK" w:cs="TH SarabunPSK"/>
          <w:sz w:val="32"/>
          <w:szCs w:val="32"/>
        </w:rPr>
        <w:t xml:space="preserve">meet the credit hours as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specified </w:t>
      </w:r>
      <w:r w:rsidR="00275958">
        <w:rPr>
          <w:rFonts w:ascii="TH SarabunPSK" w:hAnsi="TH SarabunPSK" w:cs="TH SarabunPSK"/>
          <w:sz w:val="32"/>
          <w:szCs w:val="32"/>
        </w:rPr>
        <w:t>in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the curriculum in order to be eligible to take the assessment of that course. 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(Burapha University Regulations on</w:t>
      </w:r>
      <w:r w:rsidR="00C334E9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  <w:t xml:space="preserve"> 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Postgraduate Education B.E. 2566</w:t>
      </w:r>
      <w:r w:rsidR="00C334E9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</w:rPr>
        <w:t xml:space="preserve">, 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page 16)</w:t>
      </w:r>
      <w:r w:rsidRPr="009E7453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bookmarkStart w:id="12" w:name="_Hlk139961840"/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Leave of absence classified into 2</w:t>
      </w:r>
      <w:r w:rsidR="00961B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types</w:t>
      </w:r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;</w:t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2.</w:t>
      </w:r>
      <w:r w:rsidR="00961B33">
        <w:rPr>
          <w:rFonts w:ascii="TH SarabunPSK" w:hAnsi="TH SarabunPSK" w:cs="TH SarabunPSK"/>
          <w:sz w:val="32"/>
          <w:szCs w:val="32"/>
        </w:rPr>
        <w:t>1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B33" w:rsidRPr="00961B33">
        <w:rPr>
          <w:rFonts w:ascii="TH SarabunPSK" w:hAnsi="TH SarabunPSK" w:cs="TH SarabunPSK"/>
          <w:sz w:val="32"/>
          <w:szCs w:val="32"/>
        </w:rPr>
        <w:t>Personal leave</w:t>
      </w:r>
      <w:r w:rsidR="00961B33" w:rsidRPr="00961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2.</w:t>
      </w:r>
      <w:r w:rsidR="001211CF">
        <w:rPr>
          <w:rFonts w:ascii="TH SarabunPSK" w:hAnsi="TH SarabunPSK" w:cs="TH SarabunPSK"/>
          <w:sz w:val="32"/>
          <w:szCs w:val="32"/>
        </w:rPr>
        <w:t>1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.1 Reasonable leave of absence: Leave of absence approved by instructors and advisors must be submitted at least 1 business day before. 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2.</w:t>
      </w:r>
      <w:r w:rsidR="001211CF">
        <w:rPr>
          <w:rFonts w:ascii="TH SarabunPSK" w:hAnsi="TH SarabunPSK" w:cs="TH SarabunPSK"/>
          <w:sz w:val="32"/>
          <w:szCs w:val="32"/>
        </w:rPr>
        <w:t>1.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C334E9">
        <w:rPr>
          <w:rFonts w:ascii="TH SarabunPSK" w:hAnsi="TH SarabunPSK" w:cs="TH SarabunPSK"/>
          <w:sz w:val="32"/>
          <w:szCs w:val="32"/>
        </w:rPr>
        <w:t>In case of e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mergency leave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Instructors and advisors must be notified and </w:t>
      </w:r>
      <w:r w:rsidR="00C334E9">
        <w:rPr>
          <w:rFonts w:ascii="TH SarabunPSK" w:hAnsi="TH SarabunPSK" w:cs="TH SarabunPSK"/>
          <w:sz w:val="32"/>
          <w:szCs w:val="32"/>
        </w:rPr>
        <w:t xml:space="preserve">obtained </w:t>
      </w:r>
      <w:r w:rsidRPr="009E7453">
        <w:rPr>
          <w:rFonts w:ascii="TH SarabunPSK" w:hAnsi="TH SarabunPSK" w:cs="TH SarabunPSK"/>
          <w:sz w:val="32"/>
          <w:szCs w:val="32"/>
          <w:cs/>
        </w:rPr>
        <w:t>approv</w:t>
      </w:r>
      <w:r w:rsidR="00C334E9">
        <w:rPr>
          <w:rFonts w:ascii="TH SarabunPSK" w:hAnsi="TH SarabunPSK" w:cs="TH SarabunPSK"/>
          <w:sz w:val="32"/>
          <w:szCs w:val="32"/>
        </w:rPr>
        <w:t>al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 first. On the day of business leave immediately, you can take a leave of absence.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This is at the discretion of the instructor and the person in charge of the </w:t>
      </w:r>
      <w:r w:rsidRPr="009E7453">
        <w:rPr>
          <w:rFonts w:ascii="TH SarabunPSK" w:hAnsi="TH SarabunPSK" w:cs="TH SarabunPSK" w:hint="cs"/>
          <w:sz w:val="32"/>
          <w:szCs w:val="32"/>
          <w:cs/>
        </w:rPr>
        <w:lastRenderedPageBreak/>
        <w:t>course, and the student must submit the leave of absence immediately on the day of return.</w:t>
      </w:r>
    </w:p>
    <w:bookmarkEnd w:id="12"/>
    <w:p w14:paraId="6599D4A9" w14:textId="1FFED0CB" w:rsidR="008F2934" w:rsidRPr="00A26ECD" w:rsidRDefault="00A65DCF" w:rsidP="00A26ECD">
      <w:pPr>
        <w:ind w:firstLine="1276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63D48" w:rsidRPr="009E7453">
        <w:rPr>
          <w:rFonts w:ascii="TH SarabunPSK" w:hAnsi="TH SarabunPSK" w:cs="TH SarabunPSK" w:hint="cs"/>
          <w:sz w:val="32"/>
          <w:szCs w:val="32"/>
          <w:cs/>
        </w:rPr>
        <w:t>2.3 Sick leave</w:t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br/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bookmarkStart w:id="13" w:name="_Hlk139963377"/>
      <w:r w:rsidR="002B659E">
        <w:rPr>
          <w:rFonts w:ascii="TH SarabunPSK" w:hAnsi="TH SarabunPSK" w:cs="TH SarabunPSK"/>
          <w:sz w:val="32"/>
          <w:szCs w:val="32"/>
        </w:rPr>
        <w:t xml:space="preserve">Must notify </w:t>
      </w:r>
      <w:proofErr w:type="spellStart"/>
      <w:r w:rsidR="002B659E">
        <w:rPr>
          <w:rFonts w:ascii="TH SarabunPSK" w:hAnsi="TH SarabunPSK" w:cs="TH SarabunPSK"/>
          <w:sz w:val="32"/>
          <w:szCs w:val="32"/>
        </w:rPr>
        <w:t>i</w:t>
      </w:r>
      <w:proofErr w:type="spellEnd"/>
      <w:r w:rsidR="002B659E" w:rsidRPr="009E7453">
        <w:rPr>
          <w:rFonts w:ascii="TH SarabunPSK" w:hAnsi="TH SarabunPSK" w:cs="TH SarabunPSK"/>
          <w:sz w:val="32"/>
          <w:szCs w:val="32"/>
          <w:cs/>
        </w:rPr>
        <w:t xml:space="preserve">nstructors and advisors </w:t>
      </w:r>
      <w:r w:rsidR="002B659E">
        <w:rPr>
          <w:rFonts w:ascii="TH SarabunPSK" w:hAnsi="TH SarabunPSK" w:cs="TH SarabunPSK"/>
          <w:sz w:val="32"/>
          <w:szCs w:val="32"/>
        </w:rPr>
        <w:t>for acknowledgment and approval first. In the event of a sudden illness, the students are allowed to take immediate leave; however, s</w:t>
      </w:r>
      <w:r w:rsidR="002B659E" w:rsidRPr="009E7453">
        <w:rPr>
          <w:rFonts w:ascii="TH SarabunPSK" w:hAnsi="TH SarabunPSK" w:cs="TH SarabunPSK" w:hint="cs"/>
          <w:sz w:val="32"/>
          <w:szCs w:val="32"/>
          <w:cs/>
        </w:rPr>
        <w:t xml:space="preserve">ick leave </w:t>
      </w:r>
      <w:r w:rsidR="002B659E">
        <w:rPr>
          <w:rFonts w:ascii="TH SarabunPSK" w:hAnsi="TH SarabunPSK" w:cs="TH SarabunPSK"/>
          <w:sz w:val="32"/>
          <w:szCs w:val="32"/>
        </w:rPr>
        <w:t xml:space="preserve">form </w:t>
      </w:r>
      <w:r w:rsidR="002B659E" w:rsidRPr="009E7453">
        <w:rPr>
          <w:rFonts w:ascii="TH SarabunPSK" w:hAnsi="TH SarabunPSK" w:cs="TH SarabunPSK" w:hint="cs"/>
          <w:sz w:val="32"/>
          <w:szCs w:val="32"/>
          <w:cs/>
        </w:rPr>
        <w:t xml:space="preserve">must be submitted </w:t>
      </w:r>
      <w:r w:rsidR="002B659E">
        <w:rPr>
          <w:rFonts w:ascii="TH SarabunPSK" w:hAnsi="TH SarabunPSK" w:cs="TH SarabunPSK"/>
          <w:sz w:val="32"/>
          <w:szCs w:val="32"/>
        </w:rPr>
        <w:t>along with a</w:t>
      </w:r>
      <w:r w:rsidR="002B659E" w:rsidRPr="009E7453">
        <w:rPr>
          <w:rFonts w:ascii="TH SarabunPSK" w:hAnsi="TH SarabunPSK" w:cs="TH SarabunPSK" w:hint="cs"/>
          <w:sz w:val="32"/>
          <w:szCs w:val="32"/>
          <w:cs/>
        </w:rPr>
        <w:t xml:space="preserve"> medical certificate </w:t>
      </w:r>
      <w:r w:rsidR="002B659E">
        <w:rPr>
          <w:rFonts w:ascii="TH SarabunPSK" w:hAnsi="TH SarabunPSK" w:cs="TH SarabunPSK"/>
          <w:sz w:val="32"/>
          <w:szCs w:val="32"/>
        </w:rPr>
        <w:t>every</w:t>
      </w:r>
      <w:r w:rsidR="002B659E" w:rsidRPr="009E7453">
        <w:rPr>
          <w:rFonts w:ascii="TH SarabunPSK" w:hAnsi="TH SarabunPSK" w:cs="TH SarabunPSK" w:hint="cs"/>
          <w:sz w:val="32"/>
          <w:szCs w:val="32"/>
          <w:cs/>
        </w:rPr>
        <w:t xml:space="preserve"> time, and students must follow up on the assignments assigned by the professor.</w:t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br/>
      </w:r>
      <w:bookmarkEnd w:id="13"/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bookmarkStart w:id="14" w:name="_Hlk139963424"/>
      <w:r w:rsidR="00563D48" w:rsidRPr="009E7453">
        <w:rPr>
          <w:rFonts w:ascii="TH SarabunPSK" w:hAnsi="TH SarabunPSK" w:cs="TH SarabunPSK"/>
          <w:sz w:val="32"/>
          <w:szCs w:val="32"/>
        </w:rPr>
        <w:t xml:space="preserve"> (</w:t>
      </w:r>
      <w:r w:rsidR="00244BDB">
        <w:rPr>
          <w:rFonts w:ascii="TH SarabunPSK" w:hAnsi="TH SarabunPSK" w:cs="TH SarabunPSK" w:hint="cs"/>
          <w:sz w:val="32"/>
          <w:szCs w:val="32"/>
          <w:cs/>
        </w:rPr>
        <w:t>3</w:t>
      </w:r>
      <w:r w:rsidR="00563D48"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2D0F8F">
        <w:rPr>
          <w:rFonts w:ascii="TH SarabunPSK" w:hAnsi="TH SarabunPSK" w:cs="TH SarabunPSK"/>
          <w:noProof/>
          <w:sz w:val="32"/>
          <w:szCs w:val="32"/>
        </w:rPr>
        <w:t xml:space="preserve">In the following cases, an </w:t>
      </w:r>
      <w:r w:rsidR="00C334E9">
        <w:rPr>
          <w:rFonts w:ascii="TH SarabunPSK" w:hAnsi="TH SarabunPSK" w:cs="TH SarabunPSK"/>
          <w:noProof/>
          <w:sz w:val="32"/>
          <w:szCs w:val="32"/>
        </w:rPr>
        <w:t>F grade</w:t>
      </w:r>
      <w:r w:rsidR="002D0F8F">
        <w:rPr>
          <w:rFonts w:ascii="TH SarabunPSK" w:hAnsi="TH SarabunPSK" w:cs="TH SarabunPSK"/>
          <w:noProof/>
          <w:sz w:val="32"/>
          <w:szCs w:val="32"/>
        </w:rPr>
        <w:t xml:space="preserve"> may be assigned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>: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  <w:t>4.1 Students miss the exam without the approval of the Dean.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  <w:t>4.2 Students do not meet the study time criteria.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ab/>
        <w:t xml:space="preserve">4.3 The student </w:t>
      </w:r>
      <w:r>
        <w:rPr>
          <w:rFonts w:ascii="TH SarabunPSK" w:hAnsi="TH SarabunPSK" w:cs="TH SarabunPSK"/>
          <w:noProof/>
          <w:sz w:val="32"/>
          <w:szCs w:val="32"/>
        </w:rPr>
        <w:t xml:space="preserve">who 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>commits an offense</w:t>
      </w:r>
      <w:r>
        <w:rPr>
          <w:rFonts w:ascii="TH SarabunPSK" w:hAnsi="TH SarabunPSK" w:cs="TH SarabunPSK"/>
          <w:noProof/>
          <w:sz w:val="32"/>
          <w:szCs w:val="32"/>
        </w:rPr>
        <w:t>,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or violates the </w:t>
      </w:r>
      <w:r w:rsidR="00C334E9">
        <w:rPr>
          <w:rFonts w:ascii="TH SarabunPSK" w:hAnsi="TH SarabunPSK" w:cs="TH SarabunPSK"/>
          <w:noProof/>
          <w:sz w:val="32"/>
          <w:szCs w:val="32"/>
        </w:rPr>
        <w:t>assessment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regulations, </w:t>
      </w:r>
      <w:r>
        <w:rPr>
          <w:rFonts w:ascii="TH SarabunPSK" w:hAnsi="TH SarabunPSK" w:cs="TH SarabunPSK"/>
          <w:noProof/>
          <w:sz w:val="32"/>
          <w:szCs w:val="32"/>
        </w:rPr>
        <w:t>c</w:t>
      </w:r>
      <w:r w:rsidR="00C334E9">
        <w:rPr>
          <w:rFonts w:ascii="TH SarabunPSK" w:hAnsi="TH SarabunPSK" w:cs="TH SarabunPSK"/>
          <w:noProof/>
          <w:sz w:val="32"/>
          <w:szCs w:val="32"/>
        </w:rPr>
        <w:t>heat</w:t>
      </w:r>
      <w:r>
        <w:rPr>
          <w:rFonts w:ascii="TH SarabunPSK" w:hAnsi="TH SarabunPSK" w:cs="TH SarabunPSK"/>
          <w:noProof/>
          <w:sz w:val="32"/>
          <w:szCs w:val="32"/>
        </w:rPr>
        <w:t>s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or </w:t>
      </w:r>
      <w:r w:rsidR="00C334E9">
        <w:rPr>
          <w:rFonts w:ascii="TH SarabunPSK" w:hAnsi="TH SarabunPSK" w:cs="TH SarabunPSK"/>
          <w:noProof/>
          <w:sz w:val="32"/>
          <w:szCs w:val="32"/>
        </w:rPr>
        <w:t xml:space="preserve">shows 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dishonesty </w:t>
      </w:r>
      <w:r w:rsidR="002D0F8F">
        <w:rPr>
          <w:rFonts w:ascii="TH SarabunPSK" w:hAnsi="TH SarabunPSK" w:cs="TH SarabunPSK"/>
          <w:noProof/>
          <w:sz w:val="32"/>
          <w:szCs w:val="32"/>
        </w:rPr>
        <w:t>will</w:t>
      </w:r>
      <w:r w:rsidR="00563D4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fail the examination in that course. </w:t>
      </w:r>
      <w:r w:rsidR="00563D48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</w:t>
      </w:r>
      <w:r w:rsidR="00563D48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Burapha University Regulations on Postgraduate Education B.E. 2566 (2023) </w:t>
      </w:r>
      <w:r w:rsidR="00563D48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p. 17).</w:t>
      </w:r>
      <w:r w:rsidR="00563D48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r w:rsidR="00563D4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63D48" w:rsidRPr="009E7453">
        <w:rPr>
          <w:rFonts w:ascii="TH SarabunPSK" w:hAnsi="TH SarabunPSK" w:cs="TH SarabunPSK"/>
          <w:sz w:val="32"/>
          <w:szCs w:val="32"/>
        </w:rPr>
        <w:t>(</w:t>
      </w:r>
      <w:r w:rsidR="00563D48" w:rsidRPr="009E7453">
        <w:rPr>
          <w:rFonts w:ascii="TH SarabunPSK" w:hAnsi="TH SarabunPSK" w:cs="TH SarabunPSK" w:hint="cs"/>
          <w:sz w:val="32"/>
          <w:szCs w:val="32"/>
          <w:cs/>
        </w:rPr>
        <w:t>5</w:t>
      </w:r>
      <w:r w:rsidR="00563D48"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8F2934">
        <w:rPr>
          <w:rFonts w:ascii="TH SarabunPSK" w:hAnsi="TH SarabunPSK" w:cs="TH SarabunPSK"/>
          <w:sz w:val="32"/>
          <w:szCs w:val="32"/>
        </w:rPr>
        <w:t>After obtaining the grades officially</w:t>
      </w:r>
      <w:r w:rsidR="008F2934" w:rsidRPr="009E7453">
        <w:rPr>
          <w:rFonts w:ascii="TH SarabunPSK" w:hAnsi="TH SarabunPSK" w:cs="TH SarabunPSK"/>
          <w:sz w:val="32"/>
          <w:szCs w:val="32"/>
          <w:cs/>
        </w:rPr>
        <w:t>, the student has the right to request details of the assessment of learning achievement</w:t>
      </w:r>
      <w:r w:rsidR="008F2934">
        <w:rPr>
          <w:rFonts w:ascii="TH SarabunPSK" w:hAnsi="TH SarabunPSK" w:cs="TH SarabunPSK"/>
          <w:sz w:val="32"/>
          <w:szCs w:val="32"/>
        </w:rPr>
        <w:t xml:space="preserve"> after 7 days based on </w:t>
      </w:r>
      <w:r w:rsidR="008F2934" w:rsidRPr="009E7453">
        <w:rPr>
          <w:rFonts w:ascii="TH SarabunPSK" w:hAnsi="TH SarabunPSK" w:cs="TH SarabunPSK"/>
          <w:sz w:val="32"/>
          <w:szCs w:val="32"/>
          <w:cs/>
        </w:rPr>
        <w:t xml:space="preserve">the appeal policy </w:t>
      </w:r>
      <w:r w:rsidR="008F2934">
        <w:rPr>
          <w:rFonts w:ascii="TH SarabunPSK" w:hAnsi="TH SarabunPSK" w:cs="TH SarabunPSK"/>
          <w:sz w:val="32"/>
          <w:szCs w:val="32"/>
        </w:rPr>
        <w:t xml:space="preserve">on </w:t>
      </w:r>
      <w:r w:rsidR="008F2934" w:rsidRPr="009E7453">
        <w:rPr>
          <w:rFonts w:ascii="TH SarabunPSK" w:hAnsi="TH SarabunPSK" w:cs="TH SarabunPSK"/>
          <w:sz w:val="32"/>
          <w:szCs w:val="32"/>
          <w:cs/>
        </w:rPr>
        <w:t xml:space="preserve">the assessment of learning achievement of the </w:t>
      </w:r>
      <w:r w:rsidR="008F2934">
        <w:rPr>
          <w:rFonts w:ascii="TH SarabunPSK" w:hAnsi="TH SarabunPSK" w:cs="TH SarabunPSK"/>
          <w:sz w:val="32"/>
          <w:szCs w:val="32"/>
        </w:rPr>
        <w:t>f</w:t>
      </w:r>
      <w:r w:rsidR="008F2934" w:rsidRPr="009E7453">
        <w:rPr>
          <w:rFonts w:ascii="TH SarabunPSK" w:hAnsi="TH SarabunPSK" w:cs="TH SarabunPSK"/>
          <w:sz w:val="32"/>
          <w:szCs w:val="32"/>
          <w:cs/>
        </w:rPr>
        <w:t xml:space="preserve">aculty. Learners have access to information </w:t>
      </w:r>
      <w:r w:rsidR="008F2934">
        <w:rPr>
          <w:rFonts w:ascii="TH SarabunPSK" w:hAnsi="TH SarabunPSK" w:cs="TH SarabunPSK"/>
          <w:sz w:val="32"/>
          <w:szCs w:val="32"/>
        </w:rPr>
        <w:t xml:space="preserve">via the </w:t>
      </w:r>
      <w:r w:rsidR="008F2934" w:rsidRPr="009E7453">
        <w:rPr>
          <w:rFonts w:ascii="TH SarabunPSK" w:hAnsi="TH SarabunPSK" w:cs="TH SarabunPSK" w:hint="cs"/>
          <w:sz w:val="32"/>
          <w:szCs w:val="32"/>
          <w:cs/>
        </w:rPr>
        <w:t>Faculty</w:t>
      </w:r>
      <w:r w:rsidR="008F2934">
        <w:rPr>
          <w:rFonts w:ascii="TH SarabunPSK" w:hAnsi="TH SarabunPSK" w:cs="TH SarabunPSK"/>
          <w:sz w:val="32"/>
          <w:szCs w:val="32"/>
        </w:rPr>
        <w:t xml:space="preserve"> of nursing official </w:t>
      </w:r>
      <w:r w:rsidR="008F2934" w:rsidRPr="009E7453">
        <w:rPr>
          <w:rFonts w:ascii="TH SarabunPSK" w:hAnsi="TH SarabunPSK" w:cs="TH SarabunPSK" w:hint="cs"/>
          <w:sz w:val="32"/>
          <w:szCs w:val="32"/>
          <w:cs/>
        </w:rPr>
        <w:t xml:space="preserve">website as linked </w:t>
      </w:r>
      <w:r w:rsidR="008F2934">
        <w:rPr>
          <w:rFonts w:ascii="TH SarabunPSK" w:hAnsi="TH SarabunPSK" w:cs="TH SarabunPSK"/>
          <w:sz w:val="32"/>
          <w:szCs w:val="32"/>
        </w:rPr>
        <w:t xml:space="preserve">at </w:t>
      </w:r>
      <w:hyperlink r:id="rId11" w:history="1">
        <w:r w:rsidR="008F2934" w:rsidRPr="006608DE">
          <w:rPr>
            <w:rStyle w:val="Hyperlink"/>
            <w:rFonts w:ascii="TH SarabunPSK" w:hAnsi="TH SarabunPSK" w:cs="TH SarabunPSK"/>
            <w:sz w:val="32"/>
            <w:szCs w:val="32"/>
          </w:rPr>
          <w:t>https://nurse.buu.ac.th/</w:t>
        </w:r>
        <w:r w:rsidR="008F2934" w:rsidRPr="006608DE">
          <w:rPr>
            <w:rStyle w:val="Hyperlink"/>
            <w:rFonts w:ascii="TH SarabunPSK" w:hAnsi="TH SarabunPSK" w:cs="TH SarabunPSK"/>
            <w:sz w:val="32"/>
            <w:szCs w:val="32"/>
            <w:cs/>
          </w:rPr>
          <w:t>2021/</w:t>
        </w:r>
        <w:r w:rsidR="008F2934" w:rsidRPr="006608DE">
          <w:rPr>
            <w:rStyle w:val="Hyperlink"/>
            <w:rFonts w:ascii="TH SarabunPSK" w:hAnsi="TH SarabunPSK" w:cs="TH SarabunPSK"/>
            <w:sz w:val="32"/>
            <w:szCs w:val="32"/>
          </w:rPr>
          <w:t>form-</w:t>
        </w:r>
        <w:r w:rsidR="008F2934" w:rsidRPr="006608DE">
          <w:rPr>
            <w:rStyle w:val="Hyperlink"/>
            <w:rFonts w:ascii="TH SarabunPSK" w:hAnsi="TH SarabunPSK" w:cs="TH SarabunPSK"/>
            <w:sz w:val="32"/>
            <w:szCs w:val="32"/>
            <w:cs/>
          </w:rPr>
          <w:t>Two.</w:t>
        </w:r>
        <w:r w:rsidR="008F2934" w:rsidRPr="006608DE">
          <w:rPr>
            <w:rStyle w:val="Hyperlink"/>
            <w:rFonts w:ascii="TH SarabunPSK" w:hAnsi="TH SarabunPSK" w:cs="TH SarabunPSK"/>
            <w:sz w:val="32"/>
            <w:szCs w:val="32"/>
          </w:rPr>
          <w:t>.php</w:t>
        </w:r>
      </w:hyperlink>
      <w:bookmarkEnd w:id="14"/>
    </w:p>
    <w:p w14:paraId="37C37A3E" w14:textId="59803714" w:rsidR="00563D48" w:rsidRPr="00A65DCF" w:rsidRDefault="00563D48" w:rsidP="00563D48">
      <w:pP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</w:p>
    <w:p w14:paraId="1551C164" w14:textId="74B78DD8" w:rsidR="00244BDB" w:rsidRDefault="00244BDB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40C9943A" w14:textId="3F96C411" w:rsidR="009F1FED" w:rsidRDefault="009F1FED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15ECA8B4" w14:textId="3310C3C7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25338096" w14:textId="43D8C56C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6E1A8C49" w14:textId="0B84B460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7D08710E" w14:textId="47E63067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64DBC53E" w14:textId="5E2AD5F4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2C5EEA34" w14:textId="504B8A55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7D06B69E" w14:textId="0598C024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500FD88E" w14:textId="77777777" w:rsidR="00961B33" w:rsidRDefault="00961B33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3DC677D2" w14:textId="77777777" w:rsidR="009F1FED" w:rsidRPr="009E7453" w:rsidRDefault="009F1FED" w:rsidP="00563D48">
      <w:pPr>
        <w:rPr>
          <w:rStyle w:val="Hyperlink"/>
          <w:rFonts w:ascii="TH SarabunPSK" w:hAnsi="TH SarabunPSK" w:cs="TH SarabunPSK"/>
          <w:sz w:val="32"/>
          <w:szCs w:val="32"/>
        </w:rPr>
      </w:pPr>
    </w:p>
    <w:p w14:paraId="61355F35" w14:textId="77777777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Section 5 Teaching and Learning Resources</w:t>
      </w:r>
    </w:p>
    <w:p w14:paraId="5792676B" w14:textId="265EE8EE" w:rsidR="00563D48" w:rsidRPr="009E7453" w:rsidRDefault="00563D48" w:rsidP="00563D48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F3320" wp14:editId="75ACF855">
                <wp:simplePos x="0" y="0"/>
                <wp:positionH relativeFrom="column">
                  <wp:posOffset>102235</wp:posOffset>
                </wp:positionH>
                <wp:positionV relativeFrom="paragraph">
                  <wp:posOffset>468630</wp:posOffset>
                </wp:positionV>
                <wp:extent cx="5505450" cy="18078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80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3EA7" w14:textId="78928FE5" w:rsidR="00563D48" w:rsidRPr="00E1118B" w:rsidRDefault="00563D48" w:rsidP="00563D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Additional Notices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List the main nursing textbooks and documents. </w:t>
                            </w:r>
                            <w:bookmarkStart w:id="15" w:name="_Hlk134534253"/>
                            <w:r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Must be up-to-date</w:t>
                            </w:r>
                            <w:r w:rsidR="004C1F21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 and no more than </w:t>
                            </w:r>
                            <w:r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10 </w:t>
                            </w:r>
                            <w:r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year</w:t>
                            </w:r>
                            <w:bookmarkEnd w:id="15"/>
                            <w:r w:rsidR="004C1F21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The book is used as the main document</w:t>
                            </w:r>
                            <w:r w:rsidR="004C1F21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 and is available at the Burapha University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Burapha University Library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4C1F21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Use </w:t>
                            </w:r>
                            <w:r w:rsidRPr="00B94083">
                              <w:rPr>
                                <w:rStyle w:val="Emphasis"/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APA 7</w:t>
                            </w:r>
                            <w:r w:rsidRPr="004C1F21">
                              <w:rPr>
                                <w:rStyle w:val="Emphasis"/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4C1F21">
                              <w:rPr>
                                <w:rStyle w:val="Emphasis"/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B94083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edition</w:t>
                            </w:r>
                            <w:r w:rsidR="004C1F21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formatting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F3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36.9pt;width:433.5pt;height:14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">
                <v:textbox>
                  <w:txbxContent>
                    <w:p w14:paraId="65753EA7" w14:textId="78928FE5" w:rsidR="00563D48" w:rsidRPr="00E1118B" w:rsidRDefault="00563D48" w:rsidP="00563D48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Additional Notices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List the main nursing textbooks and documents. </w:t>
                      </w:r>
                      <w:bookmarkStart w:id="16" w:name="_Hlk134534253"/>
                      <w:r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Must be up-to-date</w:t>
                      </w:r>
                      <w:r w:rsidR="004C1F21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 and no more than </w:t>
                      </w:r>
                      <w:r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10 </w:t>
                      </w:r>
                      <w:r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year</w:t>
                      </w:r>
                      <w:bookmarkEnd w:id="16"/>
                      <w:r w:rsidR="004C1F21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The book is used as the main document</w:t>
                      </w:r>
                      <w:r w:rsidR="004C1F21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 and is available at the Burapha University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Burapha University Library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="004C1F21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Use </w:t>
                      </w:r>
                      <w:r w:rsidRPr="00B94083">
                        <w:rPr>
                          <w:rStyle w:val="Emphasis"/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APA 7</w:t>
                      </w:r>
                      <w:r w:rsidRPr="004C1F21">
                        <w:rPr>
                          <w:rStyle w:val="Emphasis"/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4C1F21">
                        <w:rPr>
                          <w:rStyle w:val="Emphasis"/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B94083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edition</w:t>
                      </w:r>
                      <w:r w:rsidR="004C1F21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 xml:space="preserve"> formatting style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1. Textbooks and main documents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269654AE" w14:textId="77777777" w:rsidR="00563D48" w:rsidRPr="009E7453" w:rsidRDefault="00563D48" w:rsidP="00563D48">
      <w:pPr>
        <w:rPr>
          <w:rFonts w:ascii="TH SarabunPSK" w:hAnsi="TH SarabunPSK" w:cs="TH SarabunPSK"/>
          <w:b/>
          <w:bCs/>
          <w:sz w:val="28"/>
        </w:rPr>
      </w:pPr>
      <w:r w:rsidRPr="009E745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2F098F" wp14:editId="278E63E1">
                <wp:simplePos x="0" y="0"/>
                <wp:positionH relativeFrom="margin">
                  <wp:posOffset>95250</wp:posOffset>
                </wp:positionH>
                <wp:positionV relativeFrom="paragraph">
                  <wp:posOffset>433705</wp:posOffset>
                </wp:positionV>
                <wp:extent cx="5410200" cy="15938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03396" w14:textId="77777777" w:rsidR="00563D48" w:rsidRPr="00DA2BA0" w:rsidRDefault="00563D48" w:rsidP="00563D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Additional Notices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List textbooks and nursing advice materials </w:t>
                            </w:r>
                            <w:r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Must be up-to-date. </w:t>
                            </w:r>
                            <w:r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10K </w:t>
                            </w:r>
                            <w:r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year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There is a list of textbooks and recommended documents in both Thai and English.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Books used as recommended documents must have a searchable list in Burapha University Library.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Reference documents by format </w:t>
                            </w:r>
                            <w:r w:rsidRPr="00B94083">
                              <w:rPr>
                                <w:rStyle w:val="Emphasis"/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APA 7th</w:t>
                            </w:r>
                            <w:r w:rsidRPr="00B94083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098F" id="_x0000_s1027" type="#_x0000_t202" style="position:absolute;margin-left:7.5pt;margin-top:34.15pt;width:426pt;height:1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">
                <v:textbox>
                  <w:txbxContent>
                    <w:p w14:paraId="14603396" w14:textId="77777777" w:rsidR="00563D48" w:rsidRPr="00DA2BA0" w:rsidRDefault="00563D48" w:rsidP="00563D48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</w:rPr>
                      </w:pP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Additional Notices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List textbooks and nursing advice materials </w:t>
                      </w:r>
                      <w:r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 xml:space="preserve">Must be up-to-date. </w:t>
                      </w:r>
                      <w:r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10K </w:t>
                      </w:r>
                      <w:r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year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There is a list of textbooks and recommended documents in both Thai and English.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Books used as recommended documents must have a searchable list in Burapha University Library.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Reference documents by format </w:t>
                      </w:r>
                      <w:r w:rsidRPr="00B94083">
                        <w:rPr>
                          <w:rStyle w:val="Emphasis"/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APA 7th</w:t>
                      </w:r>
                      <w:r w:rsidRPr="00B94083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edition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2. Textbooks and Recommendation Documents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703B64C2" w14:textId="2920DE28" w:rsidR="00563D48" w:rsidRPr="009E7453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9A79AC" wp14:editId="6D3A6F8F">
                <wp:simplePos x="0" y="0"/>
                <wp:positionH relativeFrom="column">
                  <wp:posOffset>228600</wp:posOffset>
                </wp:positionH>
                <wp:positionV relativeFrom="paragraph">
                  <wp:posOffset>598805</wp:posOffset>
                </wp:positionV>
                <wp:extent cx="5410200" cy="16383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09C8" w14:textId="4DC0C770" w:rsidR="00563D48" w:rsidRDefault="00563D48" w:rsidP="00563D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Additional Statement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  <w:t>In the appendix, include all relevant details for teaching and learning. For example: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Worksheets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Course </w:t>
                            </w:r>
                            <w:r w:rsidR="009F1FE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ssessment </w:t>
                            </w:r>
                            <w:r w:rsidR="009F1FE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f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orm in various workp</w:t>
                            </w:r>
                            <w:r w:rsidR="009F1FE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la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ces.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12E70D02" w14:textId="77777777" w:rsidR="00563D48" w:rsidRDefault="00563D48" w:rsidP="00563D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79AC" id="Text Box 3" o:spid="_x0000_s1028" type="#_x0000_t202" style="position:absolute;left:0;text-align:left;margin-left:18pt;margin-top:47.15pt;width:426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">
                <v:textbox>
                  <w:txbxContent>
                    <w:p w14:paraId="43BF09C8" w14:textId="4DC0C770" w:rsidR="00563D48" w:rsidRDefault="00563D48" w:rsidP="00563D48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Additional Statement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  <w:t>In the appendix, include all relevant details for teaching and learning. For example: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Worksheets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Course </w:t>
                      </w:r>
                      <w:r w:rsidR="009F1FE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a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ssessment </w:t>
                      </w:r>
                      <w:r w:rsidR="009F1FE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f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orm in various workp</w:t>
                      </w:r>
                      <w:r w:rsidR="009F1FE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la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ces.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12E70D02" w14:textId="77777777" w:rsidR="00563D48" w:rsidRDefault="00563D48" w:rsidP="00563D48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4BDB">
        <w:rPr>
          <w:rFonts w:ascii="TH SarabunPSK" w:hAnsi="TH SarabunPSK" w:cs="TH SarabunPSK" w:hint="cs"/>
          <w:b/>
          <w:bCs/>
          <w:sz w:val="36"/>
          <w:szCs w:val="36"/>
          <w:cs/>
        </w:rPr>
        <w:t>A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ppendix</w:t>
      </w:r>
    </w:p>
    <w:p w14:paraId="3195669B" w14:textId="0AF39143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186A5E" w14:textId="77777777" w:rsidR="00961B33" w:rsidRDefault="00961B33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81F758" w14:textId="77777777" w:rsidR="00563D48" w:rsidRPr="009E7453" w:rsidRDefault="00563D48" w:rsidP="005D5DE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8FAB094" w14:textId="77777777" w:rsidR="00563D48" w:rsidRPr="009E7453" w:rsidRDefault="00563D48" w:rsidP="00563D48">
      <w:pPr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Section </w:t>
      </w: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6 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Assessment and improvement of course operations</w:t>
      </w:r>
    </w:p>
    <w:p w14:paraId="3454EDCA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93337EC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Problems encountered from previous courses</w:t>
      </w:r>
    </w:p>
    <w:p w14:paraId="7CF534E5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5FB1F10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Issues to be revised this time</w:t>
      </w:r>
    </w:p>
    <w:p w14:paraId="6DE39BFA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FE3A6A1" w14:textId="77777777" w:rsidR="00563D48" w:rsidRPr="009E7453" w:rsidRDefault="00563D48" w:rsidP="00563D48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Verification of the learning management process</w:t>
      </w:r>
    </w:p>
    <w:p w14:paraId="6B7C3C09" w14:textId="77777777" w:rsidR="00563D48" w:rsidRPr="009E7453" w:rsidRDefault="00563D48" w:rsidP="00563D48">
      <w:pPr>
        <w:ind w:firstLine="720"/>
        <w:rPr>
          <w:rFonts w:ascii="TH SarabunPSK" w:hAnsi="TH SarabunPSK" w:cs="TH SarabunPSK"/>
          <w:sz w:val="32"/>
          <w:szCs w:val="32"/>
        </w:rPr>
        <w:sectPr w:rsidR="00563D48" w:rsidRPr="009E7453" w:rsidSect="00197837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</w:p>
    <w:p w14:paraId="18182566" w14:textId="5055D65B" w:rsidR="00563D48" w:rsidRPr="009E7453" w:rsidRDefault="00563D48" w:rsidP="00563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bookmarkStart w:id="17" w:name="_Hlk140139486"/>
      <w:r w:rsidR="00244BDB">
        <w:rPr>
          <w:rFonts w:ascii="TH SarabunIT๙" w:hAnsi="TH SarabunIT๙" w:cs="TH SarabunIT๙" w:hint="cs"/>
          <w:b/>
          <w:bCs/>
          <w:sz w:val="32"/>
          <w:szCs w:val="32"/>
          <w:cs/>
        </w:rPr>
        <w:t>A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ppendix</w:t>
      </w:r>
      <w:r w:rsidR="005D5D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Summary table of consistency analysis of </w:t>
      </w:r>
      <w:r w:rsidR="00961B33">
        <w:rPr>
          <w:rFonts w:ascii="TH SarabunIT๙" w:hAnsi="TH SarabunIT๙" w:cs="TH SarabunIT๙"/>
          <w:b/>
          <w:bCs/>
          <w:sz w:val="32"/>
          <w:szCs w:val="32"/>
        </w:rPr>
        <w:t>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ourse</w:t>
      </w:r>
      <w:r w:rsidR="00961B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learning outcomes (</w:t>
      </w:r>
      <w:r w:rsidRPr="009E7453">
        <w:rPr>
          <w:rFonts w:ascii="TH SarabunIT๙" w:hAnsi="TH SarabunIT๙" w:cs="TH SarabunIT๙"/>
          <w:b/>
          <w:bCs/>
          <w:sz w:val="32"/>
          <w:szCs w:val="32"/>
        </w:rPr>
        <w:t xml:space="preserve">CLOs) </w:t>
      </w:r>
      <w:r w:rsidR="00961B33">
        <w:rPr>
          <w:rFonts w:ascii="TH SarabunIT๙" w:hAnsi="TH SarabunIT๙" w:cs="TH SarabunIT๙"/>
          <w:b/>
          <w:bCs/>
          <w:sz w:val="32"/>
          <w:szCs w:val="32"/>
        </w:rPr>
        <w:t xml:space="preserve">and Program </w:t>
      </w: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t>learning outcomes (</w:t>
      </w:r>
      <w:r w:rsidRPr="009E7453">
        <w:rPr>
          <w:rFonts w:ascii="TH SarabunIT๙" w:hAnsi="TH SarabunIT๙" w:cs="TH SarabunIT๙"/>
          <w:b/>
          <w:bCs/>
          <w:sz w:val="32"/>
          <w:szCs w:val="32"/>
        </w:rPr>
        <w:t>PLOs)</w:t>
      </w:r>
      <w:bookmarkEnd w:id="17"/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</w:tblGrid>
      <w:tr w:rsidR="00563D48" w:rsidRPr="009E7453" w14:paraId="3B893B18" w14:textId="77777777" w:rsidTr="003E6ED5">
        <w:tc>
          <w:tcPr>
            <w:tcW w:w="1530" w:type="dxa"/>
            <w:vMerge w:val="restart"/>
          </w:tcPr>
          <w:p w14:paraId="715F84E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87AA3B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Learning Outcomes</w:t>
            </w:r>
          </w:p>
        </w:tc>
        <w:tc>
          <w:tcPr>
            <w:tcW w:w="1162" w:type="dxa"/>
          </w:tcPr>
          <w:p w14:paraId="13E802B2" w14:textId="77777777" w:rsidR="00563D48" w:rsidRPr="009E7453" w:rsidRDefault="00563D48" w:rsidP="00FD09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Moral and Ethical</w:t>
            </w:r>
          </w:p>
        </w:tc>
        <w:tc>
          <w:tcPr>
            <w:tcW w:w="1163" w:type="dxa"/>
          </w:tcPr>
          <w:p w14:paraId="46BC1E5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knowledge</w:t>
            </w:r>
          </w:p>
        </w:tc>
        <w:tc>
          <w:tcPr>
            <w:tcW w:w="4650" w:type="dxa"/>
            <w:gridSpan w:val="4"/>
          </w:tcPr>
          <w:p w14:paraId="39E4A182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Cognitive skills</w:t>
            </w:r>
          </w:p>
        </w:tc>
        <w:tc>
          <w:tcPr>
            <w:tcW w:w="2325" w:type="dxa"/>
            <w:gridSpan w:val="2"/>
          </w:tcPr>
          <w:p w14:paraId="1314D105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5DE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Interpersonal relationships and responsibilities</w:t>
            </w:r>
          </w:p>
        </w:tc>
        <w:tc>
          <w:tcPr>
            <w:tcW w:w="3487" w:type="dxa"/>
            <w:gridSpan w:val="3"/>
          </w:tcPr>
          <w:p w14:paraId="20A369A9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Numerical analysis skills Communication and Use of Information Technology</w:t>
            </w:r>
          </w:p>
        </w:tc>
        <w:tc>
          <w:tcPr>
            <w:tcW w:w="1163" w:type="dxa"/>
          </w:tcPr>
          <w:p w14:paraId="38193EC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Professional Practice Skills</w:t>
            </w:r>
          </w:p>
        </w:tc>
      </w:tr>
      <w:tr w:rsidR="00563D48" w:rsidRPr="009E7453" w14:paraId="44138BDC" w14:textId="77777777" w:rsidTr="003E6ED5">
        <w:tc>
          <w:tcPr>
            <w:tcW w:w="1530" w:type="dxa"/>
            <w:vMerge/>
          </w:tcPr>
          <w:p w14:paraId="1AACDE6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74DD420D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1.1 </w:t>
            </w:r>
          </w:p>
        </w:tc>
        <w:tc>
          <w:tcPr>
            <w:tcW w:w="1163" w:type="dxa"/>
          </w:tcPr>
          <w:p w14:paraId="673BD9BE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2.1 </w:t>
            </w:r>
          </w:p>
        </w:tc>
        <w:tc>
          <w:tcPr>
            <w:tcW w:w="1162" w:type="dxa"/>
          </w:tcPr>
          <w:p w14:paraId="7E1D32F3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3.1</w:t>
            </w:r>
          </w:p>
        </w:tc>
        <w:tc>
          <w:tcPr>
            <w:tcW w:w="1163" w:type="dxa"/>
          </w:tcPr>
          <w:p w14:paraId="413887D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3.2</w:t>
            </w:r>
          </w:p>
        </w:tc>
        <w:tc>
          <w:tcPr>
            <w:tcW w:w="1162" w:type="dxa"/>
          </w:tcPr>
          <w:p w14:paraId="30BF3A5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3.3</w:t>
            </w:r>
          </w:p>
        </w:tc>
        <w:tc>
          <w:tcPr>
            <w:tcW w:w="1163" w:type="dxa"/>
          </w:tcPr>
          <w:p w14:paraId="332EC8A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3.4</w:t>
            </w:r>
          </w:p>
        </w:tc>
        <w:tc>
          <w:tcPr>
            <w:tcW w:w="1162" w:type="dxa"/>
          </w:tcPr>
          <w:p w14:paraId="24D51B85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4.1</w:t>
            </w:r>
          </w:p>
        </w:tc>
        <w:tc>
          <w:tcPr>
            <w:tcW w:w="1163" w:type="dxa"/>
          </w:tcPr>
          <w:p w14:paraId="1E8D772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4.2</w:t>
            </w:r>
          </w:p>
        </w:tc>
        <w:tc>
          <w:tcPr>
            <w:tcW w:w="1162" w:type="dxa"/>
          </w:tcPr>
          <w:p w14:paraId="3421426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5.1</w:t>
            </w:r>
          </w:p>
        </w:tc>
        <w:tc>
          <w:tcPr>
            <w:tcW w:w="1163" w:type="dxa"/>
          </w:tcPr>
          <w:p w14:paraId="7AFE23F7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5.2</w:t>
            </w:r>
          </w:p>
        </w:tc>
        <w:tc>
          <w:tcPr>
            <w:tcW w:w="1162" w:type="dxa"/>
          </w:tcPr>
          <w:p w14:paraId="02B6A8C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5.3</w:t>
            </w:r>
          </w:p>
        </w:tc>
        <w:tc>
          <w:tcPr>
            <w:tcW w:w="1163" w:type="dxa"/>
          </w:tcPr>
          <w:p w14:paraId="347693D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6.1</w:t>
            </w:r>
          </w:p>
        </w:tc>
      </w:tr>
      <w:tr w:rsidR="00563D48" w:rsidRPr="009E7453" w14:paraId="4DBA68C9" w14:textId="77777777" w:rsidTr="003E6ED5">
        <w:tc>
          <w:tcPr>
            <w:tcW w:w="1530" w:type="dxa"/>
          </w:tcPr>
          <w:p w14:paraId="3CE94A1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Responsibilities of the course according to Section </w:t>
            </w:r>
            <w:r w:rsidRPr="009E7453">
              <w:rPr>
                <w:rFonts w:ascii="TH SarabunPSK" w:hAnsi="TH SarabunPSK" w:cs="TH SarabunPSK"/>
                <w:b/>
                <w:bCs/>
                <w:szCs w:val="22"/>
                <w:cs/>
              </w:rPr>
              <w:t>2</w:t>
            </w:r>
          </w:p>
        </w:tc>
        <w:tc>
          <w:tcPr>
            <w:tcW w:w="1162" w:type="dxa"/>
          </w:tcPr>
          <w:p w14:paraId="5CCC4605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D6A400" wp14:editId="465E994C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" style="position:absolute;margin-left:16.85pt;margin-top:2.35pt;width:7.2pt;height: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546E546E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23A71CB6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BD7D8" wp14:editId="4B044E2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36879</wp:posOffset>
                      </wp:positionV>
                      <wp:extent cx="91440" cy="91440"/>
                      <wp:effectExtent l="0" t="0" r="22860" b="228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1" style="position:absolute;margin-left:18.45pt;margin-top:2.9pt;width:7.2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" w14:anchorId="43EFB944">
                      <v:stroke joinstyle="miter"/>
                    </v:oval>
                  </w:pict>
                </mc:Fallback>
              </mc:AlternateConten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62" w:type="dxa"/>
          </w:tcPr>
          <w:p w14:paraId="5D05455C" w14:textId="77777777" w:rsidR="00563D48" w:rsidRPr="009E7453" w:rsidRDefault="00563D48" w:rsidP="003E6ED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2E42D30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36784A" wp14:editId="67B1BE71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2" style="position:absolute;margin-left:16.85pt;margin-top:2.35pt;width:7.2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7365D299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54A7AAD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163" w:type="dxa"/>
          </w:tcPr>
          <w:p w14:paraId="3F528D8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2" w:type="dxa"/>
          </w:tcPr>
          <w:p w14:paraId="5D0CDC3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E3F627" wp14:editId="4C670EBC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3" style="position:absolute;margin-left:16.85pt;margin-top:2.35pt;width:7.2pt;height: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6E3B3FE8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516A330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62" w:type="dxa"/>
          </w:tcPr>
          <w:p w14:paraId="7235759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07EC924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AD1099" wp14:editId="1262904E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14" style="position:absolute;margin-left:16.85pt;margin-top:2.35pt;width:7.2pt;height: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Text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w14:anchorId="3AC4BFB3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19B4434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386997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3D48" w:rsidRPr="009E7453" w14:paraId="2ABF33AF" w14:textId="77777777" w:rsidTr="003E6ED5">
        <w:tc>
          <w:tcPr>
            <w:tcW w:w="1530" w:type="dxa"/>
          </w:tcPr>
          <w:p w14:paraId="0352B8D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62" w:type="dxa"/>
          </w:tcPr>
          <w:p w14:paraId="1789F76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1163" w:type="dxa"/>
          </w:tcPr>
          <w:p w14:paraId="22E62350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71E5713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34BA20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3D5163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0C15B5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4D94CD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F662EE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E21F00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701A7B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58BDE7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1E1492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3D48" w:rsidRPr="009E7453" w14:paraId="01E28960" w14:textId="77777777" w:rsidTr="003E6ED5">
        <w:tc>
          <w:tcPr>
            <w:tcW w:w="1530" w:type="dxa"/>
          </w:tcPr>
          <w:p w14:paraId="042E7900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62" w:type="dxa"/>
          </w:tcPr>
          <w:p w14:paraId="05E49FDD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ED590D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223553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089CEA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31CA30D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4C177B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D1A4A65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4A4F74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7AE6E79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9D10D8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400810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261ED8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3D48" w:rsidRPr="009E7453" w14:paraId="15DC4006" w14:textId="77777777" w:rsidTr="003E6ED5">
        <w:tc>
          <w:tcPr>
            <w:tcW w:w="1530" w:type="dxa"/>
          </w:tcPr>
          <w:p w14:paraId="6ABCCAD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162" w:type="dxa"/>
          </w:tcPr>
          <w:p w14:paraId="67BF90D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2382E2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C60F39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E6DB96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26D89B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F4821C4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D444D9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3" w:type="dxa"/>
          </w:tcPr>
          <w:p w14:paraId="7060AD0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BFC2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D66418F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6EDE46A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F608BB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3D48" w:rsidRPr="00B84D26" w14:paraId="1D787143" w14:textId="77777777" w:rsidTr="003E6ED5">
        <w:tc>
          <w:tcPr>
            <w:tcW w:w="1530" w:type="dxa"/>
          </w:tcPr>
          <w:p w14:paraId="3D90F288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62" w:type="dxa"/>
          </w:tcPr>
          <w:p w14:paraId="7CB528C3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CE9CD7B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07CBF46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C2C73C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762045E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64E4D22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4F1FA07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211AEF1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B712992" w14:textId="77777777" w:rsidR="00563D48" w:rsidRPr="009E7453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F548D98" w14:textId="77777777" w:rsidR="00563D48" w:rsidRPr="00E63119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69C8EBF7" w14:textId="77777777" w:rsidR="00563D48" w:rsidRPr="00B84D26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5C11445C" w14:textId="77777777" w:rsidR="00563D48" w:rsidRPr="00B84D26" w:rsidRDefault="00563D48" w:rsidP="003E6ED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09DEA23" w14:textId="77777777" w:rsidR="00563D48" w:rsidRDefault="00563D48" w:rsidP="00563D4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52C0F8A" w14:textId="77777777" w:rsidR="00563D48" w:rsidRDefault="00563D48" w:rsidP="00563D4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5CFE44" w14:textId="77777777" w:rsidR="00563D48" w:rsidRPr="00137DF6" w:rsidRDefault="00563D48" w:rsidP="00563D4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61DBA8A" w14:textId="48E9EA9A" w:rsidR="005970C7" w:rsidRDefault="005970C7"/>
    <w:sectPr w:rsidR="005970C7" w:rsidSect="00613C4F">
      <w:pgSz w:w="16838" w:h="11906" w:orient="landscape" w:code="9"/>
      <w:pgMar w:top="1440" w:right="1440" w:bottom="1440" w:left="1440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48"/>
    <w:rsid w:val="00066B96"/>
    <w:rsid w:val="000B5CA2"/>
    <w:rsid w:val="000C10FE"/>
    <w:rsid w:val="000E5226"/>
    <w:rsid w:val="001211CF"/>
    <w:rsid w:val="001B59CC"/>
    <w:rsid w:val="001D3C3E"/>
    <w:rsid w:val="001E6337"/>
    <w:rsid w:val="00226FAB"/>
    <w:rsid w:val="00244BDB"/>
    <w:rsid w:val="00244E04"/>
    <w:rsid w:val="00275958"/>
    <w:rsid w:val="002B659E"/>
    <w:rsid w:val="002C3099"/>
    <w:rsid w:val="002C4C43"/>
    <w:rsid w:val="002D0F8F"/>
    <w:rsid w:val="003131A0"/>
    <w:rsid w:val="00343D0A"/>
    <w:rsid w:val="00366DE1"/>
    <w:rsid w:val="0038590A"/>
    <w:rsid w:val="004A0B1C"/>
    <w:rsid w:val="004C1F21"/>
    <w:rsid w:val="00563D48"/>
    <w:rsid w:val="00565437"/>
    <w:rsid w:val="005970C7"/>
    <w:rsid w:val="005C014E"/>
    <w:rsid w:val="005D5DE6"/>
    <w:rsid w:val="00685C0C"/>
    <w:rsid w:val="007208CD"/>
    <w:rsid w:val="00762B6C"/>
    <w:rsid w:val="00773AE2"/>
    <w:rsid w:val="007E0D64"/>
    <w:rsid w:val="008F2934"/>
    <w:rsid w:val="00961B33"/>
    <w:rsid w:val="009948A0"/>
    <w:rsid w:val="009F1FED"/>
    <w:rsid w:val="009F45FE"/>
    <w:rsid w:val="00A26ECD"/>
    <w:rsid w:val="00A65DCF"/>
    <w:rsid w:val="00AB5391"/>
    <w:rsid w:val="00B41853"/>
    <w:rsid w:val="00B80A00"/>
    <w:rsid w:val="00BC0400"/>
    <w:rsid w:val="00BF2D84"/>
    <w:rsid w:val="00C334E9"/>
    <w:rsid w:val="00C63926"/>
    <w:rsid w:val="00CC0CB3"/>
    <w:rsid w:val="00CF016F"/>
    <w:rsid w:val="00D6027F"/>
    <w:rsid w:val="00E60B64"/>
    <w:rsid w:val="00E64BB6"/>
    <w:rsid w:val="00E722C3"/>
    <w:rsid w:val="00EA0778"/>
    <w:rsid w:val="00EF0EC1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945C"/>
  <w15:chartTrackingRefBased/>
  <w15:docId w15:val="{7E6B236E-7A69-4C1F-807A-AE12029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D48"/>
    <w:rPr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F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63D48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63D48"/>
    <w:rPr>
      <w:rFonts w:ascii="Times New Roman" w:eastAsia="Times New Roman" w:hAnsi="Times New Roman" w:cs="Angsana New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563D48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D4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63D4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6DE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F0E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01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F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.....@buu.ac.t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...........................@buu.ac.t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...........................@buu.ac.th" TargetMode="External"/><Relationship Id="rId11" Type="http://schemas.openxmlformats.org/officeDocument/2006/relationships/hyperlink" Target="https://nurse.buu.ac.th/2021/form-Two..php" TargetMode="External"/><Relationship Id="rId5" Type="http://schemas.openxmlformats.org/officeDocument/2006/relationships/hyperlink" Target="mailto:...........................@buu.ac.th" TargetMode="External"/><Relationship Id="rId10" Type="http://schemas.openxmlformats.org/officeDocument/2006/relationships/hyperlink" Target="https://nurse.buu.ac.th/2021/form-Two..php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qf.buu.ac.th/tqf/index.php/MDl8fGxvZ2luL2luZGV4X2xvZ2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Kumar Sadasivam</dc:creator>
  <cp:keywords/>
  <dc:description/>
  <cp:lastModifiedBy>Watchara Tabootwong</cp:lastModifiedBy>
  <cp:revision>9</cp:revision>
  <dcterms:created xsi:type="dcterms:W3CDTF">2023-07-13T03:43:00Z</dcterms:created>
  <dcterms:modified xsi:type="dcterms:W3CDTF">2023-07-13T04:23:00Z</dcterms:modified>
</cp:coreProperties>
</file>